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B7" w:rsidRPr="008410B7" w:rsidRDefault="008410B7" w:rsidP="008410B7">
      <w:pPr>
        <w:widowControl w:val="0"/>
        <w:autoSpaceDE w:val="0"/>
        <w:autoSpaceDN w:val="0"/>
        <w:spacing w:before="90" w:after="0" w:line="480" w:lineRule="auto"/>
        <w:ind w:left="3597" w:right="4207" w:hanging="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id-ID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6618605</wp:posOffset>
                </wp:positionH>
                <wp:positionV relativeFrom="paragraph">
                  <wp:posOffset>-287655</wp:posOffset>
                </wp:positionV>
                <wp:extent cx="76200" cy="168910"/>
                <wp:effectExtent l="0" t="0" r="127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0B7" w:rsidRDefault="008410B7" w:rsidP="008410B7">
                            <w:pPr>
                              <w:pStyle w:val="BodyText"/>
                              <w:spacing w:line="266" w:lineRule="exact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21.15pt;margin-top:-22.65pt;width:6pt;height: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" filled="f" stroked="f">
                <v:textbox inset="0,0,0,0">
                  <w:txbxContent>
                    <w:p w:rsidR="008410B7" w:rsidRDefault="008410B7" w:rsidP="008410B7">
                      <w:pPr>
                        <w:pStyle w:val="BodyText"/>
                        <w:spacing w:line="266" w:lineRule="exact"/>
                      </w:pPr>
                      <w: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410B7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BAB I</w:t>
      </w:r>
      <w:r w:rsidRPr="008410B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PENDAHULUAN</w:t>
      </w:r>
    </w:p>
    <w:p w:rsidR="008410B7" w:rsidRPr="008410B7" w:rsidRDefault="008410B7" w:rsidP="008410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/>
        </w:rPr>
      </w:pPr>
    </w:p>
    <w:p w:rsidR="008410B7" w:rsidRPr="008410B7" w:rsidRDefault="008410B7" w:rsidP="008410B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9"/>
          <w:szCs w:val="24"/>
          <w:lang/>
        </w:rPr>
      </w:pPr>
    </w:p>
    <w:p w:rsidR="008410B7" w:rsidRPr="008410B7" w:rsidRDefault="008410B7" w:rsidP="008410B7">
      <w:pPr>
        <w:widowControl w:val="0"/>
        <w:numPr>
          <w:ilvl w:val="0"/>
          <w:numId w:val="1"/>
        </w:numPr>
        <w:tabs>
          <w:tab w:val="left" w:pos="1088"/>
          <w:tab w:val="left" w:pos="1089"/>
        </w:tabs>
        <w:autoSpaceDE w:val="0"/>
        <w:autoSpaceDN w:val="0"/>
        <w:spacing w:before="89" w:after="0" w:line="240" w:lineRule="auto"/>
        <w:ind w:hanging="54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8410B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Latar</w:t>
      </w:r>
      <w:r w:rsidRPr="008410B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Belakang</w:t>
      </w:r>
    </w:p>
    <w:p w:rsidR="008410B7" w:rsidRPr="008410B7" w:rsidRDefault="008410B7" w:rsidP="008410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8410B7" w:rsidRPr="008410B7" w:rsidRDefault="008410B7" w:rsidP="008410B7">
      <w:pPr>
        <w:widowControl w:val="0"/>
        <w:autoSpaceDE w:val="0"/>
        <w:autoSpaceDN w:val="0"/>
        <w:spacing w:before="1" w:after="0" w:line="480" w:lineRule="auto"/>
        <w:ind w:left="548" w:right="1159" w:firstLine="852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Perkembangan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perekonomian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Indonesia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saat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ini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sudah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semakin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berkembang, salah satu unsur yang turut menentukan perkembangan perekonomian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adalah sarana pengangkutan. Alat angkut berperan untuk memperlancar arus barang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dan mobilitas manusia, juga membantu tercapainya pengalokasian sumber-sumber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ekonomi</w:t>
      </w:r>
      <w:r w:rsidRPr="008410B7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secara</w:t>
      </w:r>
      <w:r w:rsidRPr="008410B7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optimal.</w:t>
      </w:r>
    </w:p>
    <w:p w:rsidR="008410B7" w:rsidRPr="008410B7" w:rsidRDefault="008410B7" w:rsidP="008410B7">
      <w:pPr>
        <w:widowControl w:val="0"/>
        <w:autoSpaceDE w:val="0"/>
        <w:autoSpaceDN w:val="0"/>
        <w:spacing w:after="0" w:line="480" w:lineRule="auto"/>
        <w:ind w:left="548" w:right="1154" w:firstLine="852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Jenis angkutan yang digunakan oleh masyarakat di Indonesia bermacam-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macam. Salah satunya adalah mobil atau</w:t>
      </w:r>
      <w:r w:rsidRPr="008410B7">
        <w:rPr>
          <w:rFonts w:ascii="Times New Roman" w:eastAsia="Times New Roman" w:hAnsi="Times New Roman" w:cs="Times New Roman"/>
          <w:spacing w:val="60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sepeda motor. Mobil atau Sepeda motor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yang selanjutnya disebut kendaraan merupakan salah satu sarana pengangkutan yang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banyak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diminati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dari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jenis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alat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angkut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lainnya,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adapun</w:t>
      </w:r>
      <w:r w:rsidRPr="008410B7">
        <w:rPr>
          <w:rFonts w:ascii="Times New Roman" w:eastAsia="Times New Roman" w:hAnsi="Times New Roman" w:cs="Times New Roman"/>
          <w:spacing w:val="60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pertimbangannya,</w:t>
      </w:r>
      <w:r w:rsidRPr="008410B7">
        <w:rPr>
          <w:rFonts w:ascii="Times New Roman" w:eastAsia="Times New Roman" w:hAnsi="Times New Roman" w:cs="Times New Roman"/>
          <w:spacing w:val="60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karena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harga yang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relatif terjangkau, mudah dalam penggunaannya, mampu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menjangkau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wilayah terpencil dapat digunakan sebagai alat untuk menambah kepercayaan diri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pengendara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dalam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trend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masa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kini,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serta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berbagai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pendapat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lainnya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sehingga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menyebabkan</w:t>
      </w:r>
      <w:r w:rsidRPr="008410B7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bursa</w:t>
      </w:r>
      <w:r w:rsidRPr="008410B7">
        <w:rPr>
          <w:rFonts w:ascii="Times New Roman" w:eastAsia="Times New Roman" w:hAnsi="Times New Roman" w:cs="Times New Roman"/>
          <w:spacing w:val="-2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kendaraan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otomotif tetap diminati.</w:t>
      </w:r>
    </w:p>
    <w:p w:rsidR="008410B7" w:rsidRPr="008410B7" w:rsidRDefault="008410B7" w:rsidP="008410B7">
      <w:pPr>
        <w:widowControl w:val="0"/>
        <w:autoSpaceDE w:val="0"/>
        <w:autoSpaceDN w:val="0"/>
        <w:spacing w:before="2" w:after="0" w:line="480" w:lineRule="auto"/>
        <w:ind w:left="548" w:right="1161" w:firstLine="852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Jumlah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penduduk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Indonesia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yang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besar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merupakan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pasar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yang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potensial</w:t>
      </w:r>
      <w:r w:rsidRPr="008410B7">
        <w:rPr>
          <w:rFonts w:ascii="Times New Roman" w:eastAsia="Times New Roman" w:hAnsi="Times New Roman" w:cs="Times New Roman"/>
          <w:spacing w:val="-57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dalam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memasarkan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kendaraan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sehingga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perusahaan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dihadapkan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pada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kegiatan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pemasaran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yang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harus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mampu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memberikan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daya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saing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dengan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meningkatkan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kinerjanya</w:t>
      </w:r>
      <w:r w:rsidRPr="008410B7">
        <w:rPr>
          <w:rFonts w:ascii="Times New Roman" w:eastAsia="Times New Roman" w:hAnsi="Times New Roman" w:cs="Times New Roman"/>
          <w:spacing w:val="-3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agar tujuan perusahaan dapat tercapai.</w:t>
      </w:r>
    </w:p>
    <w:p w:rsidR="008410B7" w:rsidRPr="008410B7" w:rsidRDefault="008410B7" w:rsidP="008410B7">
      <w:pPr>
        <w:widowControl w:val="0"/>
        <w:autoSpaceDE w:val="0"/>
        <w:autoSpaceDN w:val="0"/>
        <w:spacing w:after="0" w:line="480" w:lineRule="auto"/>
        <w:ind w:left="548" w:right="1158" w:firstLine="852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Keadaan ini merupakan peluang bagi perusahaan yang berkecimpung dalam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bidang jasa terutama biro jasa yang bergerak dalam jasa pembayaran pajak STNK.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Pajak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kendaraan</w:t>
      </w:r>
      <w:r w:rsidRPr="008410B7">
        <w:rPr>
          <w:rFonts w:ascii="Times New Roman" w:eastAsia="Times New Roman" w:hAnsi="Times New Roman" w:cs="Times New Roman"/>
          <w:spacing w:val="4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yang</w:t>
      </w:r>
      <w:r w:rsidRPr="008410B7">
        <w:rPr>
          <w:rFonts w:ascii="Times New Roman" w:eastAsia="Times New Roman" w:hAnsi="Times New Roman" w:cs="Times New Roman"/>
          <w:spacing w:val="6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ditangani</w:t>
      </w:r>
      <w:r w:rsidRPr="008410B7">
        <w:rPr>
          <w:rFonts w:ascii="Times New Roman" w:eastAsia="Times New Roman" w:hAnsi="Times New Roman" w:cs="Times New Roman"/>
          <w:spacing w:val="2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oleh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biro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jasa</w:t>
      </w:r>
      <w:r w:rsidRPr="008410B7">
        <w:rPr>
          <w:rFonts w:ascii="Times New Roman" w:eastAsia="Times New Roman" w:hAnsi="Times New Roman" w:cs="Times New Roman"/>
          <w:spacing w:val="3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ini</w:t>
      </w:r>
      <w:r w:rsidRPr="008410B7">
        <w:rPr>
          <w:rFonts w:ascii="Times New Roman" w:eastAsia="Times New Roman" w:hAnsi="Times New Roman" w:cs="Times New Roman"/>
          <w:spacing w:val="8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biasanya</w:t>
      </w:r>
      <w:r w:rsidRPr="008410B7">
        <w:rPr>
          <w:rFonts w:ascii="Times New Roman" w:eastAsia="Times New Roman" w:hAnsi="Times New Roman" w:cs="Times New Roman"/>
          <w:spacing w:val="4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adalah</w:t>
      </w:r>
      <w:r w:rsidRPr="008410B7">
        <w:rPr>
          <w:rFonts w:ascii="Times New Roman" w:eastAsia="Times New Roman" w:hAnsi="Times New Roman" w:cs="Times New Roman"/>
          <w:spacing w:val="3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pajak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STNK</w:t>
      </w:r>
    </w:p>
    <w:p w:rsidR="008410B7" w:rsidRPr="008410B7" w:rsidRDefault="008410B7" w:rsidP="008410B7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lang/>
        </w:rPr>
        <w:sectPr w:rsidR="008410B7" w:rsidRPr="008410B7">
          <w:headerReference w:type="default" r:id="rId6"/>
          <w:pgSz w:w="12250" w:h="16850"/>
          <w:pgMar w:top="1240" w:right="540" w:bottom="280" w:left="1720" w:header="0" w:footer="0" w:gutter="0"/>
          <w:cols w:space="720"/>
        </w:sectPr>
      </w:pPr>
    </w:p>
    <w:p w:rsidR="008410B7" w:rsidRPr="008410B7" w:rsidRDefault="008410B7" w:rsidP="008410B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  <w:lang/>
        </w:rPr>
      </w:pPr>
    </w:p>
    <w:p w:rsidR="008410B7" w:rsidRPr="008410B7" w:rsidRDefault="008410B7" w:rsidP="008410B7">
      <w:pPr>
        <w:widowControl w:val="0"/>
        <w:autoSpaceDE w:val="0"/>
        <w:autoSpaceDN w:val="0"/>
        <w:spacing w:before="90" w:after="0" w:line="480" w:lineRule="auto"/>
        <w:ind w:left="548" w:right="1161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tahunan,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pajak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STNK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5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tahunan,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balik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nama,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mutasi.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Perusahaan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biro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jasa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membantu masalah perhitungan pajak yang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rumit dan rentan terhadap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kesalahan.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Disamping</w:t>
      </w:r>
      <w:r w:rsidRPr="008410B7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itu,</w:t>
      </w:r>
      <w:r w:rsidRPr="008410B7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pemilik kendaraan</w:t>
      </w:r>
      <w:r w:rsidRPr="008410B7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seringkali</w:t>
      </w:r>
      <w:r w:rsidRPr="008410B7">
        <w:rPr>
          <w:rFonts w:ascii="Times New Roman" w:eastAsia="Times New Roman" w:hAnsi="Times New Roman" w:cs="Times New Roman"/>
          <w:spacing w:val="3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lupa untuk</w:t>
      </w:r>
      <w:r w:rsidRPr="008410B7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membayar</w:t>
      </w:r>
      <w:r w:rsidRPr="008410B7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pajaknya.</w:t>
      </w:r>
    </w:p>
    <w:p w:rsidR="008410B7" w:rsidRPr="008410B7" w:rsidRDefault="008410B7" w:rsidP="008410B7">
      <w:pPr>
        <w:widowControl w:val="0"/>
        <w:autoSpaceDE w:val="0"/>
        <w:autoSpaceDN w:val="0"/>
        <w:spacing w:after="0" w:line="480" w:lineRule="auto"/>
        <w:ind w:left="548" w:right="1158" w:firstLine="852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Salah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satu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perusahaan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yang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bergerak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dalam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usaha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jasa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ini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CV.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Agung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Lestari,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Bandar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Lampung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yang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fokus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usahanya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bergerak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dalam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layanan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jasa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perpanjangan STNK. Bidang jasa pelayanan untuk pembayaran pajak STNK (Surat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Tanda Nomor Kendaraan). Biro jasa berhubungan dengan samsat yang menangani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segala hal yang berhubungan dengan pajak kendaraan bermotor. Dewasa ini, semakin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banyak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orang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yang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memiliki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kendaraan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bermotor.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Seakan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kendaraan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bermotor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merupakan kebutuhan yang wajib dimiliki setidaknya satu dalam sebuah keluarga.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Tingginya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kebutuhan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mobilitas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masing-masing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individu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turut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serta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memaksa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kepemilikan</w:t>
      </w:r>
      <w:r w:rsidRPr="008410B7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kendaraan bermotor.</w:t>
      </w:r>
    </w:p>
    <w:p w:rsidR="008410B7" w:rsidRPr="008410B7" w:rsidRDefault="008410B7" w:rsidP="008410B7">
      <w:pPr>
        <w:widowControl w:val="0"/>
        <w:autoSpaceDE w:val="0"/>
        <w:autoSpaceDN w:val="0"/>
        <w:spacing w:after="0" w:line="480" w:lineRule="auto"/>
        <w:ind w:left="548" w:right="1157" w:firstLine="852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Sejalan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dengan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pertumbuhan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konsumsi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kendaraan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bermotor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ini,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maka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kegiatan membayar pajak semakin tinggi. Jenis pajak yang ditangani oleh biro jasa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adalah Biaya balik nama/ mutasi, biaya pajak kendaraan bermotor, dan pajak jasa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raharja.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Perkembangan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peningkatan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terhadap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penggunaan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jasa</w:t>
      </w:r>
      <w:r w:rsidRPr="008410B7">
        <w:rPr>
          <w:rFonts w:ascii="Times New Roman" w:eastAsia="Times New Roman" w:hAnsi="Times New Roman" w:cs="Times New Roman"/>
          <w:spacing w:val="60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pengurusan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STNK,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SIM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lain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dari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tahun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ke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tahun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telah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menjadi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perhatian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kalangan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masyarakat.</w:t>
      </w:r>
    </w:p>
    <w:p w:rsidR="008410B7" w:rsidRPr="008410B7" w:rsidRDefault="008410B7" w:rsidP="008410B7">
      <w:pPr>
        <w:widowControl w:val="0"/>
        <w:autoSpaceDE w:val="0"/>
        <w:autoSpaceDN w:val="0"/>
        <w:spacing w:after="0" w:line="480" w:lineRule="auto"/>
        <w:ind w:left="548" w:right="1159" w:firstLine="852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Perlu dijelaskan bahwa Negara Republik Indonesia adalah Negara hukum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yang menjunjung tingggi hak dan kewajiban warga negaranya dengan menempatkan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perpajakan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sebagai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salah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satu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perwujudan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kewajiban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kenegaraan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bagi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warganya,</w:t>
      </w:r>
      <w:r w:rsidRPr="008410B7">
        <w:rPr>
          <w:rFonts w:ascii="Times New Roman" w:eastAsia="Times New Roman" w:hAnsi="Times New Roman" w:cs="Times New Roman"/>
          <w:spacing w:val="-57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sebagai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sumber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pembiayaan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tugas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tugas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pemerintaan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pembangunan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serta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kemasayarakatan. Pada pasal 55 Undang Undang Nomr 5 Tahun 1974, tentang Pokok</w:t>
      </w:r>
      <w:r w:rsidRPr="008410B7">
        <w:rPr>
          <w:rFonts w:ascii="Times New Roman" w:eastAsia="Times New Roman" w:hAnsi="Times New Roman" w:cs="Times New Roman"/>
          <w:spacing w:val="-57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Pokok</w:t>
      </w:r>
      <w:r w:rsidRPr="008410B7">
        <w:rPr>
          <w:rFonts w:ascii="Times New Roman" w:eastAsia="Times New Roman" w:hAnsi="Times New Roman" w:cs="Times New Roman"/>
          <w:spacing w:val="24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Pemerintahan</w:t>
      </w:r>
      <w:r w:rsidRPr="008410B7">
        <w:rPr>
          <w:rFonts w:ascii="Times New Roman" w:eastAsia="Times New Roman" w:hAnsi="Times New Roman" w:cs="Times New Roman"/>
          <w:spacing w:val="25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di</w:t>
      </w:r>
      <w:r w:rsidRPr="008410B7">
        <w:rPr>
          <w:rFonts w:ascii="Times New Roman" w:eastAsia="Times New Roman" w:hAnsi="Times New Roman" w:cs="Times New Roman"/>
          <w:spacing w:val="25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Daerah,</w:t>
      </w:r>
      <w:r w:rsidRPr="008410B7">
        <w:rPr>
          <w:rFonts w:ascii="Times New Roman" w:eastAsia="Times New Roman" w:hAnsi="Times New Roman" w:cs="Times New Roman"/>
          <w:spacing w:val="25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dijelaskan</w:t>
      </w:r>
      <w:r w:rsidRPr="008410B7">
        <w:rPr>
          <w:rFonts w:ascii="Times New Roman" w:eastAsia="Times New Roman" w:hAnsi="Times New Roman" w:cs="Times New Roman"/>
          <w:spacing w:val="24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bahwa</w:t>
      </w:r>
      <w:r w:rsidRPr="008410B7">
        <w:rPr>
          <w:rFonts w:ascii="Times New Roman" w:eastAsia="Times New Roman" w:hAnsi="Times New Roman" w:cs="Times New Roman"/>
          <w:spacing w:val="24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sumber</w:t>
      </w:r>
      <w:r w:rsidRPr="008410B7">
        <w:rPr>
          <w:rFonts w:ascii="Times New Roman" w:eastAsia="Times New Roman" w:hAnsi="Times New Roman" w:cs="Times New Roman"/>
          <w:spacing w:val="24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pendapatan</w:t>
      </w:r>
      <w:r w:rsidRPr="008410B7">
        <w:rPr>
          <w:rFonts w:ascii="Times New Roman" w:eastAsia="Times New Roman" w:hAnsi="Times New Roman" w:cs="Times New Roman"/>
          <w:spacing w:val="24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daerah</w:t>
      </w:r>
      <w:r w:rsidRPr="008410B7">
        <w:rPr>
          <w:rFonts w:ascii="Times New Roman" w:eastAsia="Times New Roman" w:hAnsi="Times New Roman" w:cs="Times New Roman"/>
          <w:spacing w:val="25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terdiri</w:t>
      </w:r>
    </w:p>
    <w:p w:rsidR="008410B7" w:rsidRPr="008410B7" w:rsidRDefault="008410B7" w:rsidP="008410B7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lang/>
        </w:rPr>
        <w:sectPr w:rsidR="008410B7" w:rsidRPr="008410B7">
          <w:headerReference w:type="default" r:id="rId7"/>
          <w:pgSz w:w="12250" w:h="16850"/>
          <w:pgMar w:top="1520" w:right="540" w:bottom="280" w:left="1720" w:header="1258" w:footer="0" w:gutter="0"/>
          <w:pgNumType w:start="2"/>
          <w:cols w:space="720"/>
        </w:sectPr>
      </w:pPr>
    </w:p>
    <w:p w:rsidR="008410B7" w:rsidRPr="008410B7" w:rsidRDefault="008410B7" w:rsidP="008410B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  <w:lang/>
        </w:rPr>
      </w:pPr>
    </w:p>
    <w:p w:rsidR="008410B7" w:rsidRPr="008410B7" w:rsidRDefault="008410B7" w:rsidP="008410B7">
      <w:pPr>
        <w:widowControl w:val="0"/>
        <w:autoSpaceDE w:val="0"/>
        <w:autoSpaceDN w:val="0"/>
        <w:spacing w:before="90" w:after="0" w:line="480" w:lineRule="auto"/>
        <w:ind w:left="548" w:right="1161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dari: 1) Pendapatan Asli Daerah (PAD) di antaranya hasil pajak daerah, retribusi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daerah dan lain lain hsil usaha daerah yang sah; 2) Pendapatan berasal dari Pemberian</w:t>
      </w:r>
      <w:r w:rsidRPr="008410B7">
        <w:rPr>
          <w:rFonts w:ascii="Times New Roman" w:eastAsia="Times New Roman" w:hAnsi="Times New Roman" w:cs="Times New Roman"/>
          <w:spacing w:val="-57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Pemerintah seperti sumbangan dari pemerintah seperti sumbangan sumbangan lain,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yang</w:t>
      </w:r>
      <w:r w:rsidRPr="008410B7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diatur</w:t>
      </w:r>
      <w:r w:rsidRPr="008410B7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dengan peraturan perundang undangan.</w:t>
      </w:r>
    </w:p>
    <w:p w:rsidR="008410B7" w:rsidRPr="008410B7" w:rsidRDefault="008410B7" w:rsidP="008410B7">
      <w:pPr>
        <w:widowControl w:val="0"/>
        <w:autoSpaceDE w:val="0"/>
        <w:autoSpaceDN w:val="0"/>
        <w:spacing w:after="0" w:line="480" w:lineRule="auto"/>
        <w:ind w:left="548" w:right="1157" w:firstLine="852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Salah satu Pendapatan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Asli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Daerah (PAD) yang berasal dari hasil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pajak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daerah adalah penarikan atau tagihan atas pajak kendaraan bermotor yang dilakukan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oleh Kantor Samsat Poso melalui pelayanan STNK (Surat Tanda Nomor Kendaraan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Bermotor) yang dalam pelaksanaannya dinaungi oleh tiga instansi pemerintah terkait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dan dikoordinir oleh Kepolisian Negara Republik Indonesia (POLRI) sebagai institusi</w:t>
      </w:r>
      <w:r w:rsidRPr="008410B7">
        <w:rPr>
          <w:rFonts w:ascii="Times New Roman" w:eastAsia="Times New Roman" w:hAnsi="Times New Roman" w:cs="Times New Roman"/>
          <w:spacing w:val="-57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yang berwenang dan bertanggung jawab terhadap pengelolaan administrasi pungutan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pajak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kepengurusan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STNK.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Instansi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ini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memiliki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potensi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besar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untuk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meningkatkan PAD dari sektor penarikan atau tagihan atas pajak kendaraan bermotor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jika dapat dikelola dengan baik, mengingat jumlah masyarakat pengguna kendaraan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bermotor terus meningkat, yang sudah tentu akan berurusan dengan jasa pelayanan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pada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Kantor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Samsat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untuk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kepentingan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pembayaran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pajak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kendaraan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bermotor,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pengurusan</w:t>
      </w:r>
      <w:r w:rsidRPr="008410B7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STNK dan BPKB.</w:t>
      </w:r>
    </w:p>
    <w:p w:rsidR="008410B7" w:rsidRPr="008410B7" w:rsidRDefault="008410B7" w:rsidP="008410B7">
      <w:pPr>
        <w:widowControl w:val="0"/>
        <w:autoSpaceDE w:val="0"/>
        <w:autoSpaceDN w:val="0"/>
        <w:spacing w:after="0" w:line="480" w:lineRule="auto"/>
        <w:ind w:left="548" w:right="1157" w:firstLine="852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Jasa adalah merupakan tindakan atau kegiatan yang sifatnya tidak berwujud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(intangible) dan tidak mengakibatkan kepemilikan apapun apabila kita membelinya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sekalipun. Tidak seperti halnya dengan barang yang sifatnya berwujud dapat diraba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apabila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dibeli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maka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mengakibatkan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kepemilikan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permanen.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Yazid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(1999)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mendefinisikan</w:t>
      </w:r>
      <w:r w:rsidRPr="008410B7">
        <w:rPr>
          <w:rFonts w:ascii="Times New Roman" w:eastAsia="Times New Roman" w:hAnsi="Times New Roman" w:cs="Times New Roman"/>
          <w:spacing w:val="39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jasa</w:t>
      </w:r>
      <w:r w:rsidRPr="008410B7">
        <w:rPr>
          <w:rFonts w:ascii="Times New Roman" w:eastAsia="Times New Roman" w:hAnsi="Times New Roman" w:cs="Times New Roman"/>
          <w:spacing w:val="38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sebagai</w:t>
      </w:r>
      <w:r w:rsidRPr="008410B7">
        <w:rPr>
          <w:rFonts w:ascii="Times New Roman" w:eastAsia="Times New Roman" w:hAnsi="Times New Roman" w:cs="Times New Roman"/>
          <w:spacing w:val="40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tindakan</w:t>
      </w:r>
      <w:r w:rsidRPr="008410B7">
        <w:rPr>
          <w:rFonts w:ascii="Times New Roman" w:eastAsia="Times New Roman" w:hAnsi="Times New Roman" w:cs="Times New Roman"/>
          <w:spacing w:val="39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atau</w:t>
      </w:r>
      <w:r w:rsidRPr="008410B7">
        <w:rPr>
          <w:rFonts w:ascii="Times New Roman" w:eastAsia="Times New Roman" w:hAnsi="Times New Roman" w:cs="Times New Roman"/>
          <w:spacing w:val="39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unjuk</w:t>
      </w:r>
      <w:r w:rsidRPr="008410B7">
        <w:rPr>
          <w:rFonts w:ascii="Times New Roman" w:eastAsia="Times New Roman" w:hAnsi="Times New Roman" w:cs="Times New Roman"/>
          <w:spacing w:val="40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kerja</w:t>
      </w:r>
      <w:r w:rsidRPr="008410B7">
        <w:rPr>
          <w:rFonts w:ascii="Times New Roman" w:eastAsia="Times New Roman" w:hAnsi="Times New Roman" w:cs="Times New Roman"/>
          <w:spacing w:val="38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yang</w:t>
      </w:r>
      <w:r w:rsidRPr="008410B7">
        <w:rPr>
          <w:rFonts w:ascii="Times New Roman" w:eastAsia="Times New Roman" w:hAnsi="Times New Roman" w:cs="Times New Roman"/>
          <w:spacing w:val="39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ditawarkan</w:t>
      </w:r>
      <w:r w:rsidRPr="008410B7">
        <w:rPr>
          <w:rFonts w:ascii="Times New Roman" w:eastAsia="Times New Roman" w:hAnsi="Times New Roman" w:cs="Times New Roman"/>
          <w:spacing w:val="4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oleh</w:t>
      </w:r>
      <w:r w:rsidRPr="008410B7">
        <w:rPr>
          <w:rFonts w:ascii="Times New Roman" w:eastAsia="Times New Roman" w:hAnsi="Times New Roman" w:cs="Times New Roman"/>
          <w:spacing w:val="39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salah</w:t>
      </w:r>
      <w:r w:rsidRPr="008410B7">
        <w:rPr>
          <w:rFonts w:ascii="Times New Roman" w:eastAsia="Times New Roman" w:hAnsi="Times New Roman" w:cs="Times New Roman"/>
          <w:spacing w:val="-58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satu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pihak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ke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pihak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lain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yang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secara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prinsip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intangible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tidak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menyebabkan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perpindahan kepemilikan apapun. Produksinya bisa dan bisa juga tidak terikat pada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suatu</w:t>
      </w:r>
      <w:r w:rsidRPr="008410B7">
        <w:rPr>
          <w:rFonts w:ascii="Times New Roman" w:eastAsia="Times New Roman" w:hAnsi="Times New Roman" w:cs="Times New Roman"/>
          <w:spacing w:val="56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produk</w:t>
      </w:r>
      <w:r w:rsidRPr="008410B7">
        <w:rPr>
          <w:rFonts w:ascii="Times New Roman" w:eastAsia="Times New Roman" w:hAnsi="Times New Roman" w:cs="Times New Roman"/>
          <w:spacing w:val="57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fisik.</w:t>
      </w:r>
      <w:r w:rsidRPr="008410B7">
        <w:rPr>
          <w:rFonts w:ascii="Times New Roman" w:eastAsia="Times New Roman" w:hAnsi="Times New Roman" w:cs="Times New Roman"/>
          <w:spacing w:val="56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Definisi</w:t>
      </w:r>
      <w:r w:rsidRPr="008410B7">
        <w:rPr>
          <w:rFonts w:ascii="Times New Roman" w:eastAsia="Times New Roman" w:hAnsi="Times New Roman" w:cs="Times New Roman"/>
          <w:spacing w:val="58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di</w:t>
      </w:r>
      <w:r w:rsidRPr="008410B7">
        <w:rPr>
          <w:rFonts w:ascii="Times New Roman" w:eastAsia="Times New Roman" w:hAnsi="Times New Roman" w:cs="Times New Roman"/>
          <w:spacing w:val="56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atas</w:t>
      </w:r>
      <w:r w:rsidRPr="008410B7">
        <w:rPr>
          <w:rFonts w:ascii="Times New Roman" w:eastAsia="Times New Roman" w:hAnsi="Times New Roman" w:cs="Times New Roman"/>
          <w:spacing w:val="57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menyiratkan</w:t>
      </w:r>
      <w:r w:rsidRPr="008410B7">
        <w:rPr>
          <w:rFonts w:ascii="Times New Roman" w:eastAsia="Times New Roman" w:hAnsi="Times New Roman" w:cs="Times New Roman"/>
          <w:spacing w:val="56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suatu</w:t>
      </w:r>
      <w:r w:rsidRPr="008410B7">
        <w:rPr>
          <w:rFonts w:ascii="Times New Roman" w:eastAsia="Times New Roman" w:hAnsi="Times New Roman" w:cs="Times New Roman"/>
          <w:spacing w:val="57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makna</w:t>
      </w:r>
      <w:r w:rsidRPr="008410B7">
        <w:rPr>
          <w:rFonts w:ascii="Times New Roman" w:eastAsia="Times New Roman" w:hAnsi="Times New Roman" w:cs="Times New Roman"/>
          <w:spacing w:val="54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bahwa</w:t>
      </w:r>
      <w:r w:rsidRPr="008410B7">
        <w:rPr>
          <w:rFonts w:ascii="Times New Roman" w:eastAsia="Times New Roman" w:hAnsi="Times New Roman" w:cs="Times New Roman"/>
          <w:spacing w:val="56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jasa</w:t>
      </w:r>
      <w:r w:rsidRPr="008410B7">
        <w:rPr>
          <w:rFonts w:ascii="Times New Roman" w:eastAsia="Times New Roman" w:hAnsi="Times New Roman" w:cs="Times New Roman"/>
          <w:spacing w:val="55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adalah</w:t>
      </w:r>
    </w:p>
    <w:p w:rsidR="008410B7" w:rsidRPr="008410B7" w:rsidRDefault="008410B7" w:rsidP="008410B7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lang/>
        </w:rPr>
        <w:sectPr w:rsidR="008410B7" w:rsidRPr="008410B7">
          <w:pgSz w:w="12250" w:h="16850"/>
          <w:pgMar w:top="1520" w:right="540" w:bottom="280" w:left="1720" w:header="1258" w:footer="0" w:gutter="0"/>
          <w:cols w:space="720"/>
        </w:sectPr>
      </w:pPr>
    </w:p>
    <w:p w:rsidR="008410B7" w:rsidRPr="008410B7" w:rsidRDefault="008410B7" w:rsidP="008410B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  <w:lang/>
        </w:rPr>
      </w:pPr>
    </w:p>
    <w:p w:rsidR="008410B7" w:rsidRPr="008410B7" w:rsidRDefault="008410B7" w:rsidP="008410B7">
      <w:pPr>
        <w:widowControl w:val="0"/>
        <w:autoSpaceDE w:val="0"/>
        <w:autoSpaceDN w:val="0"/>
        <w:spacing w:before="90" w:after="0" w:line="480" w:lineRule="auto"/>
        <w:ind w:left="548" w:right="1162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merupakan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sesuatu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yang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intangible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(tidak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berwujud)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yang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timbul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sebagai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hasil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interaksi antara pemberi jasa (produsen) dengan pemakai jasa (konsumen) melalui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sesuatu atau beberapa aktivitas untuk memenuhi kebutuhan kedua belah pihak yang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terlibat</w:t>
      </w:r>
      <w:r w:rsidRPr="008410B7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dalam proses interaksi tersebut.</w:t>
      </w:r>
    </w:p>
    <w:p w:rsidR="008410B7" w:rsidRPr="008410B7" w:rsidRDefault="008410B7" w:rsidP="008410B7">
      <w:pPr>
        <w:widowControl w:val="0"/>
        <w:autoSpaceDE w:val="0"/>
        <w:autoSpaceDN w:val="0"/>
        <w:spacing w:after="0" w:line="480" w:lineRule="auto"/>
        <w:ind w:left="548" w:right="1159" w:firstLine="852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Menurut William J. Stanton (Buchari Alma, 2013) jasa adalah sesuatu yang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dapat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diidentifikasi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secara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terpisah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tidak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berwujud,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ditawarkan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untuk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memenuhi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kebutuhan. Jasa dapat dihasilkan dengan menggunakan benda-benda berwujud atau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tidak.</w:t>
      </w:r>
    </w:p>
    <w:p w:rsidR="008410B7" w:rsidRPr="008410B7" w:rsidRDefault="008410B7" w:rsidP="008410B7">
      <w:pPr>
        <w:widowControl w:val="0"/>
        <w:autoSpaceDE w:val="0"/>
        <w:autoSpaceDN w:val="0"/>
        <w:spacing w:after="0" w:line="480" w:lineRule="auto"/>
        <w:ind w:left="548" w:right="1160" w:firstLine="852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Tidak berwujud artinya jasa tidak dapat dilihat, dirasa, dicium dan didengar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sebelum jasa tersebut di beli atau di konsumsi secara bersamaan. Selanjutnya jasa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yang ditawarkan tersebut, dapat pula bersifat jasa murni atau jasa yang mengikat pada</w:t>
      </w:r>
      <w:r w:rsidRPr="008410B7">
        <w:rPr>
          <w:rFonts w:ascii="Times New Roman" w:eastAsia="Times New Roman" w:hAnsi="Times New Roman" w:cs="Times New Roman"/>
          <w:spacing w:val="-57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produk fisik (barang) dimana dalam prosesnya tidak menimbulkan pemindahan hak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atas jasa tersebut. Payne (2000) memberikan batasan definisi tentang pengertian jasa.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Jasa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adalah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merupakan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suatu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kegiatan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yang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memiliki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beberapa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unsur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ketidakberwujudan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(intangible)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yang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berhubungan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dengannya,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yang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melibatkan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beberapa interaksi dengan konsumen atau dengan property dalam kepemilikannya,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dan</w:t>
      </w:r>
      <w:r w:rsidRPr="008410B7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tidak menghasilkan transfer kepemilikan.</w:t>
      </w:r>
    </w:p>
    <w:p w:rsidR="008410B7" w:rsidRPr="008410B7" w:rsidRDefault="008410B7" w:rsidP="008410B7">
      <w:pPr>
        <w:widowControl w:val="0"/>
        <w:autoSpaceDE w:val="0"/>
        <w:autoSpaceDN w:val="0"/>
        <w:spacing w:after="0" w:line="480" w:lineRule="auto"/>
        <w:ind w:left="548" w:right="1158" w:firstLine="852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Dalam kenyataanya setiap perusahaan akan dihadapkan pada permasalahan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Sumber daya manusia menyangkut terutama masalah bagaimana usaha manusia yang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bekerja dalam perusahaan tersebut dapat diatur dan dikembangkan sedemikian rupa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sehingga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tercapai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tingkat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efisiensi,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penyesuaian,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produktivitas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yang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tinggi.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Perusahaan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harus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berusaha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mengembangkan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struktur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organisasi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yang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efektif,</w:t>
      </w:r>
      <w:r w:rsidRPr="008410B7">
        <w:rPr>
          <w:rFonts w:ascii="Times New Roman" w:eastAsia="Times New Roman" w:hAnsi="Times New Roman" w:cs="Times New Roman"/>
          <w:spacing w:val="-57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mempekerjakan</w:t>
      </w:r>
      <w:r w:rsidRPr="008410B7">
        <w:rPr>
          <w:rFonts w:ascii="Times New Roman" w:eastAsia="Times New Roman" w:hAnsi="Times New Roman" w:cs="Times New Roman"/>
          <w:spacing w:val="26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orang–orang</w:t>
      </w:r>
      <w:r w:rsidRPr="008410B7">
        <w:rPr>
          <w:rFonts w:ascii="Times New Roman" w:eastAsia="Times New Roman" w:hAnsi="Times New Roman" w:cs="Times New Roman"/>
          <w:spacing w:val="26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yang</w:t>
      </w:r>
      <w:r w:rsidRPr="008410B7">
        <w:rPr>
          <w:rFonts w:ascii="Times New Roman" w:eastAsia="Times New Roman" w:hAnsi="Times New Roman" w:cs="Times New Roman"/>
          <w:spacing w:val="27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tepat</w:t>
      </w:r>
      <w:r w:rsidRPr="008410B7">
        <w:rPr>
          <w:rFonts w:ascii="Times New Roman" w:eastAsia="Times New Roman" w:hAnsi="Times New Roman" w:cs="Times New Roman"/>
          <w:spacing w:val="27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dan</w:t>
      </w:r>
      <w:r w:rsidRPr="008410B7">
        <w:rPr>
          <w:rFonts w:ascii="Times New Roman" w:eastAsia="Times New Roman" w:hAnsi="Times New Roman" w:cs="Times New Roman"/>
          <w:spacing w:val="27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menjamin</w:t>
      </w:r>
      <w:r w:rsidRPr="008410B7">
        <w:rPr>
          <w:rFonts w:ascii="Times New Roman" w:eastAsia="Times New Roman" w:hAnsi="Times New Roman" w:cs="Times New Roman"/>
          <w:spacing w:val="27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bahwa</w:t>
      </w:r>
      <w:r w:rsidRPr="008410B7">
        <w:rPr>
          <w:rFonts w:ascii="Times New Roman" w:eastAsia="Times New Roman" w:hAnsi="Times New Roman" w:cs="Times New Roman"/>
          <w:spacing w:val="26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karyawan</w:t>
      </w:r>
      <w:r w:rsidRPr="008410B7">
        <w:rPr>
          <w:rFonts w:ascii="Times New Roman" w:eastAsia="Times New Roman" w:hAnsi="Times New Roman" w:cs="Times New Roman"/>
          <w:spacing w:val="57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mendapat</w:t>
      </w:r>
    </w:p>
    <w:p w:rsidR="008410B7" w:rsidRPr="008410B7" w:rsidRDefault="008410B7" w:rsidP="008410B7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lang/>
        </w:rPr>
        <w:sectPr w:rsidR="008410B7" w:rsidRPr="008410B7">
          <w:pgSz w:w="12250" w:h="16850"/>
          <w:pgMar w:top="1520" w:right="540" w:bottom="280" w:left="1720" w:header="1258" w:footer="0" w:gutter="0"/>
          <w:cols w:space="720"/>
        </w:sectPr>
      </w:pPr>
    </w:p>
    <w:p w:rsidR="008410B7" w:rsidRPr="008410B7" w:rsidRDefault="008410B7" w:rsidP="008410B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  <w:lang/>
        </w:rPr>
      </w:pPr>
    </w:p>
    <w:p w:rsidR="008410B7" w:rsidRPr="008410B7" w:rsidRDefault="008410B7" w:rsidP="008410B7">
      <w:pPr>
        <w:widowControl w:val="0"/>
        <w:autoSpaceDE w:val="0"/>
        <w:autoSpaceDN w:val="0"/>
        <w:spacing w:before="90" w:after="0" w:line="480" w:lineRule="auto"/>
        <w:ind w:left="548" w:right="1154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kesempatan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untuk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bekerja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memberikan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sumbangan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yang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terbaik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kepada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perusahaan.</w:t>
      </w:r>
    </w:p>
    <w:p w:rsidR="008410B7" w:rsidRPr="008410B7" w:rsidRDefault="008410B7" w:rsidP="008410B7">
      <w:pPr>
        <w:widowControl w:val="0"/>
        <w:autoSpaceDE w:val="0"/>
        <w:autoSpaceDN w:val="0"/>
        <w:spacing w:after="0" w:line="480" w:lineRule="auto"/>
        <w:ind w:left="548" w:right="1159" w:firstLine="852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Salah satu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yang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ikut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berperan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menentukan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maju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mundurnya kinerja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perusahaan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adalah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motivasi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karyawan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dalam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menjalankan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tugas.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Motivasi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akan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ditentukan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antara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lain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dipengaruhi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oleh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kompensasi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yang</w:t>
      </w:r>
      <w:r w:rsidRPr="008410B7">
        <w:rPr>
          <w:rFonts w:ascii="Times New Roman" w:eastAsia="Times New Roman" w:hAnsi="Times New Roman" w:cs="Times New Roman"/>
          <w:spacing w:val="60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diterima</w:t>
      </w:r>
      <w:r w:rsidRPr="008410B7">
        <w:rPr>
          <w:rFonts w:ascii="Times New Roman" w:eastAsia="Times New Roman" w:hAnsi="Times New Roman" w:cs="Times New Roman"/>
          <w:spacing w:val="60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karyawan.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Menurut Andrew, dapat dikemukakan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bahwa proses administrasi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upah atau gaji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(kadang-kadang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dapat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disebut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kompensasi)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melibatkan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pertimbangan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atau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keseimbangan perhitungan. Kompensasi merupakan sesuatu yang dipertimbangkan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sebagai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suatu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yang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sebanding.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Dalam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kepegawaian,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hadiah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yang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bersifat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uang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merupakan kompensasi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yang diberikan kepada pegawai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sebagai penghargaan dari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pelayanan</w:t>
      </w:r>
      <w:r w:rsidRPr="008410B7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mereka.</w:t>
      </w:r>
    </w:p>
    <w:p w:rsidR="008410B7" w:rsidRPr="008410B7" w:rsidRDefault="008410B7" w:rsidP="008410B7">
      <w:pPr>
        <w:widowControl w:val="0"/>
        <w:autoSpaceDE w:val="0"/>
        <w:autoSpaceDN w:val="0"/>
        <w:spacing w:after="0" w:line="480" w:lineRule="auto"/>
        <w:ind w:left="548" w:right="1158" w:firstLine="708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Pemberian upah merupakan imbalan, pembayaran untuk pelayanan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yang telah</w:t>
      </w:r>
      <w:r w:rsidRPr="008410B7">
        <w:rPr>
          <w:rFonts w:ascii="Times New Roman" w:eastAsia="Times New Roman" w:hAnsi="Times New Roman" w:cs="Times New Roman"/>
          <w:spacing w:val="-57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diberikan oleh pegawai. Sangat banyak bentuk-bentuk pembayaran upah, baik yang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berupa uang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maupun yang bukan berupa uang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i/>
          <w:sz w:val="24"/>
          <w:szCs w:val="24"/>
          <w:lang/>
        </w:rPr>
        <w:t>(nonfinancial)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. Pembayaran upah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biasanya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dalam bentuk konsep pembayaran yang berarti luas dari pada merupakan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ide-ide</w:t>
      </w:r>
      <w:r w:rsidRPr="008410B7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 xml:space="preserve">gaji 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dan upah yang secara</w:t>
      </w:r>
      <w:r w:rsidRPr="008410B7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normal</w:t>
      </w:r>
      <w:r w:rsidRPr="008410B7">
        <w:rPr>
          <w:rFonts w:ascii="Times New Roman" w:eastAsia="Times New Roman" w:hAnsi="Times New Roman" w:cs="Times New Roman"/>
          <w:spacing w:val="59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berupa keuangan.</w:t>
      </w:r>
    </w:p>
    <w:p w:rsidR="008410B7" w:rsidRPr="008410B7" w:rsidRDefault="008410B7" w:rsidP="008410B7">
      <w:pPr>
        <w:widowControl w:val="0"/>
        <w:autoSpaceDE w:val="0"/>
        <w:autoSpaceDN w:val="0"/>
        <w:spacing w:after="0" w:line="480" w:lineRule="auto"/>
        <w:ind w:left="548" w:right="1157" w:firstLine="708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Tingkat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kompensasi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absolut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karyawan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menentukan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skala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kehidupannya,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sedangkan kompensasi relatif menunjukkan status, martabat dan harga mereka. Oleh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karena itu, bila para pegawai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memandang kompensasi mereka tidak memadai maka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dampaknya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prestasi kerja, motivasi dan kepuasan kerja mereka bisa turun secara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dramatis.</w:t>
      </w:r>
    </w:p>
    <w:p w:rsidR="008410B7" w:rsidRPr="008410B7" w:rsidRDefault="008410B7" w:rsidP="008410B7">
      <w:pPr>
        <w:widowControl w:val="0"/>
        <w:autoSpaceDE w:val="0"/>
        <w:autoSpaceDN w:val="0"/>
        <w:spacing w:after="0" w:line="480" w:lineRule="auto"/>
        <w:ind w:left="548" w:right="1161" w:firstLine="852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Motivasi kerja merupakan faktor yang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sangat berperan dalam menentukan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kinerja</w:t>
      </w:r>
      <w:r w:rsidRPr="008410B7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yang ingin</w:t>
      </w:r>
      <w:r w:rsidRPr="008410B7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diraih</w:t>
      </w:r>
      <w:r w:rsidRPr="008410B7">
        <w:rPr>
          <w:rFonts w:ascii="Times New Roman" w:eastAsia="Times New Roman" w:hAnsi="Times New Roman" w:cs="Times New Roman"/>
          <w:spacing w:val="2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oleh karyawan</w:t>
      </w:r>
      <w:r w:rsidRPr="008410B7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CV Agung Lestari</w:t>
      </w:r>
      <w:r w:rsidRPr="008410B7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bandar Lampung.</w:t>
      </w:r>
    </w:p>
    <w:p w:rsidR="008410B7" w:rsidRPr="008410B7" w:rsidRDefault="008410B7" w:rsidP="008410B7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lang/>
        </w:rPr>
        <w:sectPr w:rsidR="008410B7" w:rsidRPr="008410B7">
          <w:pgSz w:w="12250" w:h="16850"/>
          <w:pgMar w:top="1520" w:right="540" w:bottom="280" w:left="1720" w:header="1258" w:footer="0" w:gutter="0"/>
          <w:cols w:space="720"/>
        </w:sectPr>
      </w:pPr>
    </w:p>
    <w:p w:rsidR="008410B7" w:rsidRPr="008410B7" w:rsidRDefault="008410B7" w:rsidP="008410B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  <w:lang/>
        </w:rPr>
      </w:pPr>
    </w:p>
    <w:p w:rsidR="008410B7" w:rsidRPr="008410B7" w:rsidRDefault="008410B7" w:rsidP="008410B7">
      <w:pPr>
        <w:widowControl w:val="0"/>
        <w:autoSpaceDE w:val="0"/>
        <w:autoSpaceDN w:val="0"/>
        <w:spacing w:before="90" w:after="0" w:line="480" w:lineRule="auto"/>
        <w:ind w:left="548" w:right="1158" w:firstLine="708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Sebagai suatu organisasi dengan struktur organisasi yang cukup jelas</w:t>
      </w:r>
      <w:r w:rsidRPr="008410B7">
        <w:rPr>
          <w:rFonts w:ascii="Times New Roman" w:eastAsia="Times New Roman" w:hAnsi="Times New Roman" w:cs="Times New Roman"/>
          <w:spacing w:val="6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tentu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saja menyimpan berbagai macam permasalahan diantaranya yang berkaitan dengan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kesiapan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sumber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daya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manusia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(SDM)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nya.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Berdasarkan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fenomena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yang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terlihat</w:t>
      </w:r>
      <w:r w:rsidRPr="008410B7">
        <w:rPr>
          <w:rFonts w:ascii="Times New Roman" w:eastAsia="Times New Roman" w:hAnsi="Times New Roman" w:cs="Times New Roman"/>
          <w:spacing w:val="-57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sering</w:t>
      </w:r>
      <w:r w:rsidRPr="008410B7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kali terlihat motivasi</w:t>
      </w:r>
      <w:r w:rsidRPr="008410B7">
        <w:rPr>
          <w:rFonts w:ascii="Times New Roman" w:eastAsia="Times New Roman" w:hAnsi="Times New Roman" w:cs="Times New Roman"/>
          <w:spacing w:val="59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kerja para</w:t>
      </w:r>
      <w:r w:rsidRPr="008410B7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karyawan</w:t>
      </w:r>
      <w:r w:rsidRPr="008410B7">
        <w:rPr>
          <w:rFonts w:ascii="Times New Roman" w:eastAsia="Times New Roman" w:hAnsi="Times New Roman" w:cs="Times New Roman"/>
          <w:spacing w:val="3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masih belum</w:t>
      </w:r>
      <w:r w:rsidRPr="008410B7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optoimal.</w:t>
      </w:r>
    </w:p>
    <w:p w:rsidR="008410B7" w:rsidRPr="008410B7" w:rsidRDefault="008410B7" w:rsidP="008410B7">
      <w:pPr>
        <w:widowControl w:val="0"/>
        <w:autoSpaceDE w:val="0"/>
        <w:autoSpaceDN w:val="0"/>
        <w:spacing w:after="0" w:line="480" w:lineRule="auto"/>
        <w:ind w:left="548" w:right="1159" w:firstLine="708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Salah satu faktor yang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mendorong motivasi kerja karyawan adalah terkait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masalah kompensasi yang diterima oleh para pegawai. Menurut kamus besar bahasa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Indonesia,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motivasi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diartikan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sebagai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dorongan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yang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timbul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pada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diri</w:t>
      </w:r>
      <w:r w:rsidRPr="008410B7">
        <w:rPr>
          <w:rFonts w:ascii="Times New Roman" w:eastAsia="Times New Roman" w:hAnsi="Times New Roman" w:cs="Times New Roman"/>
          <w:spacing w:val="60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seseorang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secara sadar atau tidak sadar untuk melakukan suatu tindakan dengan tujuan tertentu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(tinjauan dari sisi benda). Atau usaha-usaha yang dapat mengungkapkan seseorang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atau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kelompok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orang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tertentu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tergerak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untuk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melakukan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sesuatu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karena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ingin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mencapai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tujuan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yang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dikehendakinya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atau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meperoleh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keputusan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dengan</w:t>
      </w:r>
      <w:r w:rsidRPr="008410B7">
        <w:rPr>
          <w:rFonts w:ascii="Times New Roman" w:eastAsia="Times New Roman" w:hAnsi="Times New Roman" w:cs="Times New Roman"/>
          <w:spacing w:val="-57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perbuatannya</w:t>
      </w:r>
      <w:r w:rsidRPr="008410B7">
        <w:rPr>
          <w:rFonts w:ascii="Times New Roman" w:eastAsia="Times New Roman" w:hAnsi="Times New Roman" w:cs="Times New Roman"/>
          <w:spacing w:val="-2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(ditinjau dari sisi psikologi).</w:t>
      </w:r>
    </w:p>
    <w:p w:rsidR="008410B7" w:rsidRPr="008410B7" w:rsidRDefault="008410B7" w:rsidP="008410B7">
      <w:pPr>
        <w:widowControl w:val="0"/>
        <w:autoSpaceDE w:val="0"/>
        <w:autoSpaceDN w:val="0"/>
        <w:spacing w:after="0" w:line="480" w:lineRule="auto"/>
        <w:ind w:left="548" w:right="1160" w:firstLine="708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Karyawan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sebagai sumber utama penggerak kegiatan/ roda organisasi harus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dapat diberdayaakan secara maksimal agar dapat berperan lebih dalam kapasitasnya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sebagai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abdi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negara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yang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harus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melaksanakan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tugas-tugas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pemerintahan,</w:t>
      </w:r>
      <w:r w:rsidRPr="008410B7">
        <w:rPr>
          <w:rFonts w:ascii="Times New Roman" w:eastAsia="Times New Roman" w:hAnsi="Times New Roman" w:cs="Times New Roman"/>
          <w:spacing w:val="-57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pembangunan</w:t>
      </w:r>
      <w:r w:rsidRPr="008410B7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dan memberikan</w:t>
      </w:r>
      <w:r w:rsidRPr="008410B7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pelayanan kepada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masyarkat</w:t>
      </w:r>
      <w:r w:rsidRPr="008410B7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luas.</w:t>
      </w:r>
    </w:p>
    <w:p w:rsidR="008410B7" w:rsidRPr="008410B7" w:rsidRDefault="008410B7" w:rsidP="008410B7">
      <w:pPr>
        <w:widowControl w:val="0"/>
        <w:autoSpaceDE w:val="0"/>
        <w:autoSpaceDN w:val="0"/>
        <w:spacing w:after="0" w:line="480" w:lineRule="auto"/>
        <w:ind w:left="548" w:right="1159" w:firstLine="708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Indikator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pengukuran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keberhasilan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dalam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melaksanakan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tugasnya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adalah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dengan kinerja yang tinggi. Tetapi secara umum salah satu alasan yang dapat di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jadikan sebagai indikator pengukur tingkat keberhasilan pada kinerja adalah besarnya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tingkat motifivasi kerja seorang karyawan. Kemudian motivasi terkait erat dengan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tingkat kompensasi yang diterima oleh para pegawai. Pemberian kompensasi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yang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tepat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akan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mendorong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pegawai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untuk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berbuat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semaksimal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mungkin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dalam</w:t>
      </w:r>
      <w:r w:rsidRPr="008410B7">
        <w:rPr>
          <w:rFonts w:ascii="Times New Roman" w:eastAsia="Times New Roman" w:hAnsi="Times New Roman" w:cs="Times New Roman"/>
          <w:spacing w:val="-57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melaksanakan</w:t>
      </w:r>
      <w:r w:rsidRPr="008410B7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tugasnya.</w:t>
      </w:r>
    </w:p>
    <w:p w:rsidR="008410B7" w:rsidRPr="008410B7" w:rsidRDefault="008410B7" w:rsidP="008410B7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lang/>
        </w:rPr>
        <w:sectPr w:rsidR="008410B7" w:rsidRPr="008410B7">
          <w:pgSz w:w="12250" w:h="16850"/>
          <w:pgMar w:top="1520" w:right="540" w:bottom="280" w:left="1720" w:header="1258" w:footer="0" w:gutter="0"/>
          <w:cols w:space="720"/>
        </w:sectPr>
      </w:pPr>
    </w:p>
    <w:p w:rsidR="008410B7" w:rsidRPr="008410B7" w:rsidRDefault="008410B7" w:rsidP="008410B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  <w:lang/>
        </w:rPr>
      </w:pPr>
    </w:p>
    <w:p w:rsidR="008410B7" w:rsidRPr="008410B7" w:rsidRDefault="008410B7" w:rsidP="008410B7">
      <w:pPr>
        <w:widowControl w:val="0"/>
        <w:autoSpaceDE w:val="0"/>
        <w:autoSpaceDN w:val="0"/>
        <w:spacing w:before="90" w:after="0" w:line="480" w:lineRule="auto"/>
        <w:ind w:left="548" w:right="1157" w:firstLine="708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Dari uraian di atas betapa pentingnya menaruh perhatian yang lebih serius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mengenai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kompensasi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kepada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karyawan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agar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dapat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mewujudkan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karyawan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yang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efektif,</w:t>
      </w:r>
      <w:r w:rsidRPr="008410B7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efisien, bersih dan profesional serta</w:t>
      </w:r>
      <w:r w:rsidRPr="008410B7">
        <w:rPr>
          <w:rFonts w:ascii="Times New Roman" w:eastAsia="Times New Roman" w:hAnsi="Times New Roman" w:cs="Times New Roman"/>
          <w:spacing w:val="-2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produktif.</w:t>
      </w:r>
    </w:p>
    <w:p w:rsidR="008410B7" w:rsidRPr="008410B7" w:rsidRDefault="008410B7" w:rsidP="008410B7">
      <w:pPr>
        <w:widowControl w:val="0"/>
        <w:autoSpaceDE w:val="0"/>
        <w:autoSpaceDN w:val="0"/>
        <w:spacing w:after="0" w:line="480" w:lineRule="auto"/>
        <w:ind w:left="548" w:right="1157" w:firstLine="708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Untuk itulah, kiranya perlu merumuskan secara rinci dan terpadu usaha-usaha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yang harus dilakukan untuk mencapai kinerja organisasi perusahaan khususnya pada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CV.</w:t>
      </w:r>
      <w:r w:rsidRPr="008410B7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Agung Lestari Bandar Lampung.</w:t>
      </w:r>
    </w:p>
    <w:p w:rsidR="008410B7" w:rsidRPr="008410B7" w:rsidRDefault="008410B7" w:rsidP="008410B7">
      <w:pPr>
        <w:widowControl w:val="0"/>
        <w:autoSpaceDE w:val="0"/>
        <w:autoSpaceDN w:val="0"/>
        <w:spacing w:after="0" w:line="480" w:lineRule="auto"/>
        <w:ind w:left="548" w:right="1157" w:firstLine="708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Dengan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mengetahui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besarnya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pengaruh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dari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kompensasi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yang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dirterima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karyawan CV Agung Lestari maka pihak pengambil keputusan di perusahaan ini akan</w:t>
      </w:r>
      <w:r w:rsidRPr="008410B7">
        <w:rPr>
          <w:rFonts w:ascii="Times New Roman" w:eastAsia="Times New Roman" w:hAnsi="Times New Roman" w:cs="Times New Roman"/>
          <w:spacing w:val="-57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lebih</w:t>
      </w:r>
      <w:r w:rsidRPr="008410B7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mudah dalam melakukan langkah-langkah pembinaannya.</w:t>
      </w:r>
    </w:p>
    <w:p w:rsidR="008410B7" w:rsidRPr="008410B7" w:rsidRDefault="008410B7" w:rsidP="008410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/>
        </w:rPr>
      </w:pPr>
    </w:p>
    <w:p w:rsidR="008410B7" w:rsidRPr="008410B7" w:rsidRDefault="008410B7" w:rsidP="008410B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4"/>
          <w:lang/>
        </w:rPr>
      </w:pPr>
    </w:p>
    <w:p w:rsidR="008410B7" w:rsidRPr="008410B7" w:rsidRDefault="008410B7" w:rsidP="008410B7">
      <w:pPr>
        <w:widowControl w:val="0"/>
        <w:numPr>
          <w:ilvl w:val="0"/>
          <w:numId w:val="1"/>
        </w:numPr>
        <w:tabs>
          <w:tab w:val="left" w:pos="973"/>
          <w:tab w:val="left" w:pos="974"/>
        </w:tabs>
        <w:autoSpaceDE w:val="0"/>
        <w:autoSpaceDN w:val="0"/>
        <w:spacing w:after="0" w:line="240" w:lineRule="auto"/>
        <w:ind w:left="973" w:hanging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bookmarkStart w:id="0" w:name="_TOC_250014"/>
      <w:r w:rsidRPr="008410B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Rumusan</w:t>
      </w:r>
      <w:r w:rsidRPr="008410B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/>
        </w:rPr>
        <w:t xml:space="preserve"> </w:t>
      </w:r>
      <w:bookmarkEnd w:id="0"/>
      <w:r w:rsidRPr="008410B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Masalah</w:t>
      </w:r>
    </w:p>
    <w:p w:rsidR="008410B7" w:rsidRPr="008410B7" w:rsidRDefault="008410B7" w:rsidP="008410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8410B7" w:rsidRPr="008410B7" w:rsidRDefault="008410B7" w:rsidP="008410B7">
      <w:pPr>
        <w:widowControl w:val="0"/>
        <w:autoSpaceDE w:val="0"/>
        <w:autoSpaceDN w:val="0"/>
        <w:spacing w:after="0" w:line="480" w:lineRule="auto"/>
        <w:ind w:left="548" w:right="1160" w:firstLine="708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Dalam mengadakan penelitian, perlu dirumuskan masalah secara jelas untuk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mendapatkan hasil penelitian yang baik. Berdasarkan latar belakang masalah yang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diuraikan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tersebut,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maka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penulis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merumuskan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masalah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penelitian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yang</w:t>
      </w:r>
      <w:r w:rsidRPr="008410B7">
        <w:rPr>
          <w:rFonts w:ascii="Times New Roman" w:eastAsia="Times New Roman" w:hAnsi="Times New Roman" w:cs="Times New Roman"/>
          <w:spacing w:val="6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akan</w:t>
      </w:r>
      <w:r w:rsidRPr="008410B7">
        <w:rPr>
          <w:rFonts w:ascii="Times New Roman" w:eastAsia="Times New Roman" w:hAnsi="Times New Roman" w:cs="Times New Roman"/>
          <w:spacing w:val="-57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dilakukan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sebagai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berikut: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Apakah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ada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terdapat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pengaruh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kompensasi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terhadap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motivasi</w:t>
      </w:r>
      <w:r w:rsidRPr="008410B7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kerja</w:t>
      </w:r>
      <w:r w:rsidRPr="008410B7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karyawan</w:t>
      </w:r>
      <w:r w:rsidRPr="008410B7">
        <w:rPr>
          <w:rFonts w:ascii="Times New Roman" w:eastAsia="Times New Roman" w:hAnsi="Times New Roman" w:cs="Times New Roman"/>
          <w:spacing w:val="2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CV. Agung</w:t>
      </w:r>
      <w:r w:rsidRPr="008410B7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Lestari Bandar Lampung?</w:t>
      </w:r>
    </w:p>
    <w:p w:rsidR="008410B7" w:rsidRPr="008410B7" w:rsidRDefault="008410B7" w:rsidP="008410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/>
        </w:rPr>
      </w:pPr>
    </w:p>
    <w:p w:rsidR="008410B7" w:rsidRPr="008410B7" w:rsidRDefault="008410B7" w:rsidP="008410B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  <w:lang/>
        </w:rPr>
      </w:pPr>
    </w:p>
    <w:p w:rsidR="008410B7" w:rsidRPr="008410B7" w:rsidRDefault="008410B7" w:rsidP="008410B7">
      <w:pPr>
        <w:widowControl w:val="0"/>
        <w:numPr>
          <w:ilvl w:val="0"/>
          <w:numId w:val="1"/>
        </w:numPr>
        <w:tabs>
          <w:tab w:val="left" w:pos="892"/>
        </w:tabs>
        <w:autoSpaceDE w:val="0"/>
        <w:autoSpaceDN w:val="0"/>
        <w:spacing w:after="0" w:line="240" w:lineRule="auto"/>
        <w:ind w:left="891" w:hanging="34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bookmarkStart w:id="1" w:name="_TOC_250013"/>
      <w:r w:rsidRPr="008410B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Batasan</w:t>
      </w:r>
      <w:r w:rsidRPr="008410B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/>
        </w:rPr>
        <w:t xml:space="preserve"> </w:t>
      </w:r>
      <w:bookmarkEnd w:id="1"/>
      <w:r w:rsidRPr="008410B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Masalah</w:t>
      </w:r>
    </w:p>
    <w:p w:rsidR="008410B7" w:rsidRPr="008410B7" w:rsidRDefault="008410B7" w:rsidP="008410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8410B7" w:rsidRPr="008410B7" w:rsidRDefault="008410B7" w:rsidP="008410B7">
      <w:pPr>
        <w:widowControl w:val="0"/>
        <w:autoSpaceDE w:val="0"/>
        <w:autoSpaceDN w:val="0"/>
        <w:spacing w:after="0" w:line="480" w:lineRule="auto"/>
        <w:ind w:left="548" w:right="1159" w:firstLine="566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Lingkup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masalah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yang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akan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dibahas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dalam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penelitian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ini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difokuskan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pada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pembahasan mengenai pengaruh kompensasi terhadap motivasi kerja karyawan CV.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Agung</w:t>
      </w:r>
      <w:r w:rsidRPr="008410B7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Lestari Bandar Lampung.</w:t>
      </w:r>
    </w:p>
    <w:p w:rsidR="008410B7" w:rsidRPr="008410B7" w:rsidRDefault="008410B7" w:rsidP="008410B7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lang/>
        </w:rPr>
        <w:sectPr w:rsidR="008410B7" w:rsidRPr="008410B7">
          <w:pgSz w:w="12250" w:h="16850"/>
          <w:pgMar w:top="1520" w:right="540" w:bottom="280" w:left="1720" w:header="1258" w:footer="0" w:gutter="0"/>
          <w:cols w:space="720"/>
        </w:sectPr>
      </w:pPr>
    </w:p>
    <w:p w:rsidR="008410B7" w:rsidRPr="008410B7" w:rsidRDefault="008410B7" w:rsidP="008410B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  <w:lang/>
        </w:rPr>
      </w:pPr>
    </w:p>
    <w:p w:rsidR="008410B7" w:rsidRPr="008410B7" w:rsidRDefault="008410B7" w:rsidP="008410B7">
      <w:pPr>
        <w:widowControl w:val="0"/>
        <w:numPr>
          <w:ilvl w:val="0"/>
          <w:numId w:val="1"/>
        </w:numPr>
        <w:tabs>
          <w:tab w:val="left" w:pos="832"/>
        </w:tabs>
        <w:autoSpaceDE w:val="0"/>
        <w:autoSpaceDN w:val="0"/>
        <w:spacing w:before="90" w:after="0" w:line="240" w:lineRule="auto"/>
        <w:ind w:left="831" w:hanging="2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bookmarkStart w:id="2" w:name="_TOC_250012"/>
      <w:r w:rsidRPr="008410B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Tujuan</w:t>
      </w:r>
      <w:r w:rsidRPr="008410B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/>
        </w:rPr>
        <w:t xml:space="preserve"> </w:t>
      </w:r>
      <w:bookmarkEnd w:id="2"/>
      <w:r w:rsidRPr="008410B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Penelitian</w:t>
      </w:r>
    </w:p>
    <w:p w:rsidR="008410B7" w:rsidRPr="008410B7" w:rsidRDefault="008410B7" w:rsidP="008410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8410B7" w:rsidRPr="008410B7" w:rsidRDefault="008410B7" w:rsidP="008410B7">
      <w:pPr>
        <w:widowControl w:val="0"/>
        <w:autoSpaceDE w:val="0"/>
        <w:autoSpaceDN w:val="0"/>
        <w:spacing w:after="0" w:line="480" w:lineRule="auto"/>
        <w:ind w:left="548" w:right="1090" w:firstLine="427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Untuk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mengukur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besarnya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pengaruh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kompensasi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terhadap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motivasi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kerja</w:t>
      </w:r>
      <w:r w:rsidRPr="008410B7">
        <w:rPr>
          <w:rFonts w:ascii="Times New Roman" w:eastAsia="Times New Roman" w:hAnsi="Times New Roman" w:cs="Times New Roman"/>
          <w:spacing w:val="-57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karyawan</w:t>
      </w:r>
      <w:r w:rsidRPr="008410B7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CV. Agung Lestari Bandar.</w:t>
      </w:r>
    </w:p>
    <w:p w:rsidR="008410B7" w:rsidRPr="008410B7" w:rsidRDefault="008410B7" w:rsidP="008410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/>
        </w:rPr>
      </w:pPr>
    </w:p>
    <w:p w:rsidR="008410B7" w:rsidRPr="008410B7" w:rsidRDefault="008410B7" w:rsidP="008410B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1"/>
          <w:szCs w:val="24"/>
          <w:lang/>
        </w:rPr>
      </w:pPr>
    </w:p>
    <w:p w:rsidR="008410B7" w:rsidRPr="008410B7" w:rsidRDefault="008410B7" w:rsidP="008410B7">
      <w:pPr>
        <w:widowControl w:val="0"/>
        <w:numPr>
          <w:ilvl w:val="0"/>
          <w:numId w:val="1"/>
        </w:numPr>
        <w:tabs>
          <w:tab w:val="left" w:pos="973"/>
          <w:tab w:val="left" w:pos="974"/>
        </w:tabs>
        <w:autoSpaceDE w:val="0"/>
        <w:autoSpaceDN w:val="0"/>
        <w:spacing w:after="0" w:line="240" w:lineRule="auto"/>
        <w:ind w:left="973" w:hanging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bookmarkStart w:id="3" w:name="_TOC_250011"/>
      <w:r w:rsidRPr="008410B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Manfaat</w:t>
      </w:r>
      <w:r w:rsidRPr="008410B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/>
        </w:rPr>
        <w:t xml:space="preserve"> </w:t>
      </w:r>
      <w:bookmarkEnd w:id="3"/>
      <w:r w:rsidRPr="008410B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Penelitian</w:t>
      </w:r>
    </w:p>
    <w:p w:rsidR="008410B7" w:rsidRPr="008410B7" w:rsidRDefault="008410B7" w:rsidP="008410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8410B7" w:rsidRPr="008410B7" w:rsidRDefault="008410B7" w:rsidP="008410B7">
      <w:pPr>
        <w:widowControl w:val="0"/>
        <w:numPr>
          <w:ilvl w:val="1"/>
          <w:numId w:val="1"/>
        </w:numPr>
        <w:tabs>
          <w:tab w:val="left" w:pos="1257"/>
        </w:tabs>
        <w:autoSpaceDE w:val="0"/>
        <w:autoSpaceDN w:val="0"/>
        <w:spacing w:before="1" w:after="0" w:line="240" w:lineRule="auto"/>
        <w:ind w:hanging="282"/>
        <w:jc w:val="both"/>
        <w:rPr>
          <w:rFonts w:ascii="Times New Roman" w:eastAsia="Times New Roman" w:hAnsi="Times New Roman" w:cs="Times New Roman"/>
          <w:sz w:val="24"/>
          <w:lang/>
        </w:rPr>
      </w:pPr>
      <w:r w:rsidRPr="008410B7">
        <w:rPr>
          <w:rFonts w:ascii="Times New Roman" w:eastAsia="Times New Roman" w:hAnsi="Times New Roman" w:cs="Times New Roman"/>
          <w:sz w:val="24"/>
          <w:lang/>
        </w:rPr>
        <w:t>Bagi</w:t>
      </w:r>
      <w:r w:rsidRPr="008410B7">
        <w:rPr>
          <w:rFonts w:ascii="Times New Roman" w:eastAsia="Times New Roman" w:hAnsi="Times New Roman" w:cs="Times New Roman"/>
          <w:spacing w:val="-2"/>
          <w:sz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lang/>
        </w:rPr>
        <w:t>perusahaan</w:t>
      </w:r>
    </w:p>
    <w:p w:rsidR="008410B7" w:rsidRPr="008410B7" w:rsidRDefault="008410B7" w:rsidP="008410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8410B7" w:rsidRPr="008410B7" w:rsidRDefault="008410B7" w:rsidP="008410B7">
      <w:pPr>
        <w:widowControl w:val="0"/>
        <w:autoSpaceDE w:val="0"/>
        <w:autoSpaceDN w:val="0"/>
        <w:spacing w:after="0" w:line="480" w:lineRule="auto"/>
        <w:ind w:left="1256" w:right="1161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Sebagai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sumbangan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pemikiran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bagi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perusahaan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untuk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mengetahui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efek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kompensasi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terhadap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motivasi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kerja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karyawan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CV.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Agung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Lestari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Bandar</w:t>
      </w:r>
      <w:r w:rsidRPr="008410B7">
        <w:rPr>
          <w:rFonts w:ascii="Times New Roman" w:eastAsia="Times New Roman" w:hAnsi="Times New Roman" w:cs="Times New Roman"/>
          <w:spacing w:val="-57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Lampung.</w:t>
      </w:r>
    </w:p>
    <w:p w:rsidR="008410B7" w:rsidRPr="008410B7" w:rsidRDefault="008410B7" w:rsidP="008410B7">
      <w:pPr>
        <w:widowControl w:val="0"/>
        <w:numPr>
          <w:ilvl w:val="1"/>
          <w:numId w:val="1"/>
        </w:numPr>
        <w:tabs>
          <w:tab w:val="left" w:pos="1257"/>
        </w:tabs>
        <w:autoSpaceDE w:val="0"/>
        <w:autoSpaceDN w:val="0"/>
        <w:spacing w:after="0" w:line="240" w:lineRule="auto"/>
        <w:ind w:hanging="282"/>
        <w:jc w:val="both"/>
        <w:rPr>
          <w:rFonts w:ascii="Times New Roman" w:eastAsia="Times New Roman" w:hAnsi="Times New Roman" w:cs="Times New Roman"/>
          <w:sz w:val="24"/>
          <w:lang/>
        </w:rPr>
      </w:pPr>
      <w:r w:rsidRPr="008410B7">
        <w:rPr>
          <w:rFonts w:ascii="Times New Roman" w:eastAsia="Times New Roman" w:hAnsi="Times New Roman" w:cs="Times New Roman"/>
          <w:sz w:val="24"/>
          <w:lang/>
        </w:rPr>
        <w:t>Bagi</w:t>
      </w:r>
      <w:r w:rsidRPr="008410B7">
        <w:rPr>
          <w:rFonts w:ascii="Times New Roman" w:eastAsia="Times New Roman" w:hAnsi="Times New Roman" w:cs="Times New Roman"/>
          <w:spacing w:val="-1"/>
          <w:sz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lang/>
        </w:rPr>
        <w:t>Perguruan</w:t>
      </w:r>
      <w:r w:rsidRPr="008410B7">
        <w:rPr>
          <w:rFonts w:ascii="Times New Roman" w:eastAsia="Times New Roman" w:hAnsi="Times New Roman" w:cs="Times New Roman"/>
          <w:spacing w:val="-1"/>
          <w:sz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lang/>
        </w:rPr>
        <w:t>Tinggi</w:t>
      </w:r>
    </w:p>
    <w:p w:rsidR="008410B7" w:rsidRPr="008410B7" w:rsidRDefault="008410B7" w:rsidP="008410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8410B7" w:rsidRPr="008410B7" w:rsidRDefault="008410B7" w:rsidP="008410B7">
      <w:pPr>
        <w:widowControl w:val="0"/>
        <w:autoSpaceDE w:val="0"/>
        <w:autoSpaceDN w:val="0"/>
        <w:spacing w:after="0" w:line="480" w:lineRule="auto"/>
        <w:ind w:left="1256" w:right="1161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Sebagai sumbangan atau referensi bagi para peneliti yang akan meneliti kajian</w:t>
      </w:r>
      <w:r w:rsidRPr="008410B7">
        <w:rPr>
          <w:rFonts w:ascii="Times New Roman" w:eastAsia="Times New Roman" w:hAnsi="Times New Roman" w:cs="Times New Roman"/>
          <w:spacing w:val="-57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mengenai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manajemen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sumberdaya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manusia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khususnya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tentang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perilaku</w:t>
      </w:r>
      <w:r w:rsidRPr="008410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organasisasi</w:t>
      </w:r>
      <w:r w:rsidRPr="008410B7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pada</w:t>
      </w:r>
      <w:r w:rsidRPr="008410B7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 xml:space="preserve"> </w:t>
      </w:r>
      <w:r w:rsidRPr="008410B7">
        <w:rPr>
          <w:rFonts w:ascii="Times New Roman" w:eastAsia="Times New Roman" w:hAnsi="Times New Roman" w:cs="Times New Roman"/>
          <w:sz w:val="24"/>
          <w:szCs w:val="24"/>
          <w:lang/>
        </w:rPr>
        <w:t>masa mendatang.</w:t>
      </w:r>
    </w:p>
    <w:p w:rsidR="00F3577D" w:rsidRDefault="00F3577D">
      <w:bookmarkStart w:id="4" w:name="_GoBack"/>
      <w:bookmarkEnd w:id="4"/>
    </w:p>
    <w:sectPr w:rsidR="00F357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F2D" w:rsidRDefault="008410B7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F2D" w:rsidRDefault="008410B7">
    <w:pPr>
      <w:pStyle w:val="BodyText"/>
      <w:spacing w:line="14" w:lineRule="auto"/>
      <w:rPr>
        <w:sz w:val="20"/>
      </w:rPr>
    </w:pPr>
    <w:r>
      <w:rPr>
        <w:noProof/>
        <w:sz w:val="24"/>
        <w:lang w:eastAsia="id-ID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6580505</wp:posOffset>
              </wp:positionH>
              <wp:positionV relativeFrom="page">
                <wp:posOffset>786130</wp:posOffset>
              </wp:positionV>
              <wp:extent cx="152400" cy="194310"/>
              <wp:effectExtent l="0" t="0" r="127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F2D" w:rsidRDefault="008410B7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8.15pt;margin-top:61.9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PM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" filled="f" stroked="f">
              <v:textbox inset="0,0,0,0">
                <w:txbxContent>
                  <w:p w:rsidR="00800F2D" w:rsidRDefault="008410B7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4312"/>
    <w:multiLevelType w:val="hybridMultilevel"/>
    <w:tmpl w:val="9FDAE988"/>
    <w:lvl w:ilvl="0" w:tplc="9B801014">
      <w:start w:val="1"/>
      <w:numFmt w:val="upperLetter"/>
      <w:lvlText w:val="%1."/>
      <w:lvlJc w:val="left"/>
      <w:pPr>
        <w:ind w:left="1088" w:hanging="5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1AE2C172">
      <w:start w:val="1"/>
      <w:numFmt w:val="decimal"/>
      <w:lvlText w:val="%2."/>
      <w:lvlJc w:val="left"/>
      <w:pPr>
        <w:ind w:left="1256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A3208AF4">
      <w:numFmt w:val="bullet"/>
      <w:lvlText w:val="•"/>
      <w:lvlJc w:val="left"/>
      <w:pPr>
        <w:ind w:left="2229" w:hanging="281"/>
      </w:pPr>
      <w:rPr>
        <w:rFonts w:hint="default"/>
        <w:lang w:eastAsia="en-US" w:bidi="ar-SA"/>
      </w:rPr>
    </w:lvl>
    <w:lvl w:ilvl="3" w:tplc="3340814E">
      <w:numFmt w:val="bullet"/>
      <w:lvlText w:val="•"/>
      <w:lvlJc w:val="left"/>
      <w:pPr>
        <w:ind w:left="3198" w:hanging="281"/>
      </w:pPr>
      <w:rPr>
        <w:rFonts w:hint="default"/>
        <w:lang w:eastAsia="en-US" w:bidi="ar-SA"/>
      </w:rPr>
    </w:lvl>
    <w:lvl w:ilvl="4" w:tplc="1C5EB0A6">
      <w:numFmt w:val="bullet"/>
      <w:lvlText w:val="•"/>
      <w:lvlJc w:val="left"/>
      <w:pPr>
        <w:ind w:left="4167" w:hanging="281"/>
      </w:pPr>
      <w:rPr>
        <w:rFonts w:hint="default"/>
        <w:lang w:eastAsia="en-US" w:bidi="ar-SA"/>
      </w:rPr>
    </w:lvl>
    <w:lvl w:ilvl="5" w:tplc="76BEF6A6">
      <w:numFmt w:val="bullet"/>
      <w:lvlText w:val="•"/>
      <w:lvlJc w:val="left"/>
      <w:pPr>
        <w:ind w:left="5136" w:hanging="281"/>
      </w:pPr>
      <w:rPr>
        <w:rFonts w:hint="default"/>
        <w:lang w:eastAsia="en-US" w:bidi="ar-SA"/>
      </w:rPr>
    </w:lvl>
    <w:lvl w:ilvl="6" w:tplc="C338B070">
      <w:numFmt w:val="bullet"/>
      <w:lvlText w:val="•"/>
      <w:lvlJc w:val="left"/>
      <w:pPr>
        <w:ind w:left="6105" w:hanging="281"/>
      </w:pPr>
      <w:rPr>
        <w:rFonts w:hint="default"/>
        <w:lang w:eastAsia="en-US" w:bidi="ar-SA"/>
      </w:rPr>
    </w:lvl>
    <w:lvl w:ilvl="7" w:tplc="39F85FB6">
      <w:numFmt w:val="bullet"/>
      <w:lvlText w:val="•"/>
      <w:lvlJc w:val="left"/>
      <w:pPr>
        <w:ind w:left="7074" w:hanging="281"/>
      </w:pPr>
      <w:rPr>
        <w:rFonts w:hint="default"/>
        <w:lang w:eastAsia="en-US" w:bidi="ar-SA"/>
      </w:rPr>
    </w:lvl>
    <w:lvl w:ilvl="8" w:tplc="506EFB06">
      <w:numFmt w:val="bullet"/>
      <w:lvlText w:val="•"/>
      <w:lvlJc w:val="left"/>
      <w:pPr>
        <w:ind w:left="8044" w:hanging="281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0B7"/>
    <w:rsid w:val="008410B7"/>
    <w:rsid w:val="00F3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8410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0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8410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SIAKAD</dc:creator>
  <cp:lastModifiedBy>SIAKAD</cp:lastModifiedBy>
  <cp:revision>1</cp:revision>
  <dcterms:created xsi:type="dcterms:W3CDTF">2022-03-18T06:52:00Z</dcterms:created>
  <dcterms:modified xsi:type="dcterms:W3CDTF">2022-03-18T06:52:00Z</dcterms:modified>
</cp:coreProperties>
</file>