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D128" w14:textId="793115B9" w:rsidR="00A45BFF" w:rsidRPr="00DF6FCD" w:rsidRDefault="00A45BFF" w:rsidP="00A45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FCD">
        <w:rPr>
          <w:rFonts w:ascii="Times New Roman" w:hAnsi="Times New Roman" w:cs="Times New Roman"/>
          <w:b/>
          <w:bCs/>
          <w:sz w:val="28"/>
          <w:szCs w:val="28"/>
        </w:rPr>
        <w:t>BAB III</w:t>
      </w:r>
    </w:p>
    <w:p w14:paraId="52C5ABE5" w14:textId="77777777" w:rsidR="00A45BFF" w:rsidRPr="00DF6FCD" w:rsidRDefault="00A45BFF" w:rsidP="00A45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FCD">
        <w:rPr>
          <w:rFonts w:ascii="Times New Roman" w:hAnsi="Times New Roman" w:cs="Times New Roman"/>
          <w:b/>
          <w:bCs/>
          <w:sz w:val="28"/>
          <w:szCs w:val="28"/>
        </w:rPr>
        <w:t>METODE PENELITIAN</w:t>
      </w:r>
    </w:p>
    <w:p w14:paraId="04604B29" w14:textId="77777777" w:rsidR="00A45BFF" w:rsidRDefault="00A45BFF" w:rsidP="00A45B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D3004A3" w14:textId="77777777" w:rsidR="00A45BFF" w:rsidRDefault="00A45BFF" w:rsidP="00C029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series,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2020-2022.</w:t>
      </w:r>
    </w:p>
    <w:p w14:paraId="483C3F5A" w14:textId="77777777" w:rsidR="00A02DE1" w:rsidRDefault="00A02DE1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2EC984" w14:textId="77777777" w:rsidR="00A45BFF" w:rsidRDefault="00A45BFF" w:rsidP="00A45B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Waktu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BF5A0CC" w14:textId="4854AA37" w:rsidR="00A45BFF" w:rsidRPr="00C352C7" w:rsidRDefault="00A45BFF" w:rsidP="00C35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2C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3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92695C3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CV. Sama Jaya Utama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Kotabumi</w:t>
      </w:r>
      <w:proofErr w:type="spellEnd"/>
      <w:r>
        <w:rPr>
          <w:rFonts w:ascii="Times New Roman" w:hAnsi="Times New Roman" w:cs="Times New Roman"/>
          <w:sz w:val="24"/>
          <w:szCs w:val="24"/>
        </w:rPr>
        <w:t>, Lampung Utara.</w:t>
      </w:r>
    </w:p>
    <w:p w14:paraId="384C4A02" w14:textId="5F5CD4FE" w:rsidR="00A45BFF" w:rsidRPr="00C352C7" w:rsidRDefault="00A45BFF" w:rsidP="00C35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C7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C352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61C00558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2023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E1EFBC4" w14:textId="77777777" w:rsidR="00A02DE1" w:rsidRDefault="00A02DE1" w:rsidP="00C352C7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E99D9E9" w14:textId="77777777" w:rsidR="00A45BFF" w:rsidRDefault="00A45BFF" w:rsidP="00A45B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</w:p>
    <w:p w14:paraId="0F498A6D" w14:textId="2EC157D0" w:rsidR="00A45BFF" w:rsidRPr="00C352C7" w:rsidRDefault="00A45BFF" w:rsidP="00C352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2C7">
        <w:rPr>
          <w:rFonts w:ascii="Times New Roman" w:hAnsi="Times New Roman" w:cs="Times New Roman"/>
          <w:sz w:val="24"/>
          <w:szCs w:val="24"/>
        </w:rPr>
        <w:t>Populasi</w:t>
      </w:r>
      <w:proofErr w:type="spellEnd"/>
    </w:p>
    <w:p w14:paraId="308EA011" w14:textId="305EB0E2" w:rsidR="00C352C7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Margono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CV. Sama Jaya Utama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Day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Old Chick </w:t>
      </w:r>
      <w:r>
        <w:rPr>
          <w:rFonts w:ascii="Times New Roman" w:hAnsi="Times New Roman" w:cs="Times New Roman"/>
          <w:sz w:val="24"/>
          <w:szCs w:val="24"/>
        </w:rPr>
        <w:t xml:space="preserve">(DOC) (1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Pullet (8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layer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afkir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7297737" w14:textId="6EE05E4D" w:rsidR="00A45BFF" w:rsidRPr="00C352C7" w:rsidRDefault="00A45BFF" w:rsidP="00C352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2C7"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14:paraId="5CCF2244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Sujarwedi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bener-bener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pullet pada CV. Sama Jaya Utama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2020-2022. 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pullet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 dan layer. </w:t>
      </w:r>
    </w:p>
    <w:p w14:paraId="116267C4" w14:textId="77777777" w:rsidR="00A45BFF" w:rsidRDefault="00A45BFF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33949C" w14:textId="77777777" w:rsidR="00A45BFF" w:rsidRDefault="00A45BFF" w:rsidP="00A45B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60D8E64F" w14:textId="0C90186B" w:rsidR="00A45BFF" w:rsidRPr="00C352C7" w:rsidRDefault="00A45BFF" w:rsidP="00C352C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C7">
        <w:rPr>
          <w:rFonts w:ascii="Times New Roman" w:hAnsi="Times New Roman" w:cs="Times New Roman"/>
          <w:sz w:val="24"/>
          <w:szCs w:val="24"/>
        </w:rPr>
        <w:t>Data Internal</w:t>
      </w:r>
    </w:p>
    <w:p w14:paraId="7C084308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007E0B" w14:textId="5F4CA135" w:rsidR="00A45BFF" w:rsidRPr="00C352C7" w:rsidRDefault="00A45BFF" w:rsidP="00C352C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C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352C7">
        <w:rPr>
          <w:rFonts w:ascii="Times New Roman" w:hAnsi="Times New Roman" w:cs="Times New Roman"/>
          <w:sz w:val="24"/>
          <w:szCs w:val="24"/>
        </w:rPr>
        <w:t>Eksternal</w:t>
      </w:r>
      <w:proofErr w:type="spellEnd"/>
    </w:p>
    <w:p w14:paraId="01F05AD2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situs web,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artikel-artikel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D8D033" w14:textId="77777777" w:rsidR="00A45BFF" w:rsidRDefault="00A45BFF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45899D" w14:textId="77777777" w:rsidR="00A02DE1" w:rsidRDefault="00A02DE1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12832D" w14:textId="77777777" w:rsidR="00A02DE1" w:rsidRDefault="00A02DE1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35513F" w14:textId="77777777" w:rsidR="00A02DE1" w:rsidRDefault="00A02DE1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B8314A" w14:textId="77777777" w:rsidR="00A45BFF" w:rsidRDefault="00A45BFF" w:rsidP="00A45B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4947988F" w14:textId="68D7232C" w:rsidR="00A45BFF" w:rsidRPr="00C352C7" w:rsidRDefault="00A45BFF" w:rsidP="00C352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52C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352C7">
        <w:rPr>
          <w:rFonts w:ascii="Times New Roman" w:hAnsi="Times New Roman" w:cs="Times New Roman"/>
          <w:sz w:val="24"/>
          <w:szCs w:val="24"/>
        </w:rPr>
        <w:t xml:space="preserve">  </w:t>
      </w:r>
      <w:r w:rsidRPr="00C352C7">
        <w:rPr>
          <w:rFonts w:ascii="Times New Roman" w:hAnsi="Times New Roman" w:cs="Times New Roman"/>
          <w:i/>
          <w:iCs/>
          <w:sz w:val="24"/>
          <w:szCs w:val="24"/>
        </w:rPr>
        <w:t>full</w:t>
      </w:r>
      <w:proofErr w:type="gramEnd"/>
      <w:r w:rsidRPr="00C352C7">
        <w:rPr>
          <w:rFonts w:ascii="Times New Roman" w:hAnsi="Times New Roman" w:cs="Times New Roman"/>
          <w:i/>
          <w:iCs/>
          <w:sz w:val="24"/>
          <w:szCs w:val="24"/>
        </w:rPr>
        <w:t xml:space="preserve"> costing </w:t>
      </w:r>
    </w:p>
    <w:p w14:paraId="5AB47406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515D7E" w14:textId="4AC97AF7" w:rsidR="00A71906" w:rsidRDefault="00321753" w:rsidP="00321753">
      <w:pPr>
        <w:spacing w:line="36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3.1</w:t>
      </w:r>
    </w:p>
    <w:p w14:paraId="6247CF14" w14:textId="6F1BE63C" w:rsidR="00321753" w:rsidRPr="00321753" w:rsidRDefault="00321753" w:rsidP="00321753">
      <w:pPr>
        <w:spacing w:line="360" w:lineRule="auto"/>
        <w:ind w:left="64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Full Costing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237"/>
        <w:gridCol w:w="1123"/>
      </w:tblGrid>
      <w:tr w:rsidR="00BB0E47" w:rsidRPr="00BB0E47" w14:paraId="71A4C071" w14:textId="77777777" w:rsidTr="00F81952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D806D" w14:textId="77777777" w:rsidR="00BB0E47" w:rsidRPr="00BB0E47" w:rsidRDefault="00BB0E47" w:rsidP="001E14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Perhitungan</w:t>
            </w:r>
            <w:proofErr w:type="spellEnd"/>
            <w:r w:rsidRPr="00BB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Harga </w:t>
            </w:r>
            <w:proofErr w:type="spellStart"/>
            <w:r w:rsidRPr="00BB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Pokok</w:t>
            </w:r>
            <w:proofErr w:type="spellEnd"/>
            <w:r w:rsidRPr="00BB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Produksi</w:t>
            </w:r>
            <w:proofErr w:type="spellEnd"/>
          </w:p>
        </w:tc>
      </w:tr>
      <w:tr w:rsidR="00BB0E47" w:rsidRPr="00BB0E47" w14:paraId="02A7E112" w14:textId="77777777" w:rsidTr="00F81952">
        <w:tc>
          <w:tcPr>
            <w:tcW w:w="7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000" w14:textId="77777777" w:rsidR="00BB0E47" w:rsidRPr="00BB0E47" w:rsidRDefault="00BB0E47" w:rsidP="001E1414">
            <w:pPr>
              <w:jc w:val="center"/>
            </w:pPr>
            <w:r w:rsidRPr="00BB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METODE </w:t>
            </w:r>
            <w:r w:rsidRPr="00BB0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FULL COSTING</w:t>
            </w:r>
          </w:p>
        </w:tc>
      </w:tr>
      <w:tr w:rsidR="00DC534B" w14:paraId="5DAD8D9D" w14:textId="77777777" w:rsidTr="00F819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7" w:type="dxa"/>
            <w:tcBorders>
              <w:top w:val="single" w:sz="4" w:space="0" w:color="auto"/>
            </w:tcBorders>
          </w:tcPr>
          <w:p w14:paraId="1E1B6994" w14:textId="77777777" w:rsidR="00DC534B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Baku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CAE16CE" w14:textId="77777777" w:rsidR="00DC534B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DC534B" w14:paraId="7E8445DC" w14:textId="77777777" w:rsidTr="00F819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7" w:type="dxa"/>
          </w:tcPr>
          <w:p w14:paraId="661EA363" w14:textId="77777777" w:rsidR="00DC534B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Tenaga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1123" w:type="dxa"/>
          </w:tcPr>
          <w:p w14:paraId="406F079F" w14:textId="77777777" w:rsidR="00DC534B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DC534B" w14:paraId="41AEFA5E" w14:textId="77777777" w:rsidTr="00F819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7" w:type="dxa"/>
          </w:tcPr>
          <w:p w14:paraId="337906BA" w14:textId="77777777" w:rsidR="00DC534B" w:rsidRPr="00157489" w:rsidRDefault="00DC534B" w:rsidP="00372DF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Overhead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123" w:type="dxa"/>
          </w:tcPr>
          <w:p w14:paraId="4503E683" w14:textId="77777777" w:rsidR="00DC534B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DC534B" w14:paraId="34B561FE" w14:textId="77777777" w:rsidTr="00F819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7" w:type="dxa"/>
          </w:tcPr>
          <w:p w14:paraId="57A71A44" w14:textId="77777777" w:rsidR="00DC534B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Overhead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  <w:p w14:paraId="70C7CCA0" w14:textId="6BB34691" w:rsidR="007C3856" w:rsidRPr="00157489" w:rsidRDefault="007C3856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C020638" w14:textId="77777777" w:rsidR="00DC534B" w:rsidRPr="00157489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7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XXX +</w:t>
            </w:r>
          </w:p>
        </w:tc>
      </w:tr>
      <w:tr w:rsidR="00DC534B" w14:paraId="386F74F1" w14:textId="77777777" w:rsidTr="000D113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6237" w:type="dxa"/>
          </w:tcPr>
          <w:p w14:paraId="2D7D2A56" w14:textId="77777777" w:rsidR="00DC534B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123" w:type="dxa"/>
          </w:tcPr>
          <w:p w14:paraId="35CDEFA6" w14:textId="77777777" w:rsidR="00DC534B" w:rsidRDefault="00DC534B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14:paraId="237F6C2D" w14:textId="0D5F175F" w:rsidR="00DC534B" w:rsidRDefault="00F81952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02B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2BD3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="00202BD3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24E72E3C" w14:textId="77777777" w:rsidR="00FD664A" w:rsidRDefault="00FD664A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7D3EE5C" w14:textId="2D6B6C37" w:rsidR="00A45BFF" w:rsidRPr="00C352C7" w:rsidRDefault="00A45BFF" w:rsidP="00C352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352C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352C7">
        <w:rPr>
          <w:rFonts w:ascii="Times New Roman" w:hAnsi="Times New Roman" w:cs="Times New Roman"/>
          <w:sz w:val="24"/>
          <w:szCs w:val="24"/>
        </w:rPr>
        <w:t xml:space="preserve"> </w:t>
      </w:r>
      <w:r w:rsidRPr="00C352C7">
        <w:rPr>
          <w:rFonts w:ascii="Times New Roman" w:hAnsi="Times New Roman" w:cs="Times New Roman"/>
          <w:i/>
          <w:iCs/>
          <w:sz w:val="24"/>
          <w:szCs w:val="24"/>
        </w:rPr>
        <w:t>variable costing</w:t>
      </w:r>
    </w:p>
    <w:p w14:paraId="786C13A3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period cost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laba-rugi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6F06BF" w14:textId="77777777" w:rsidR="008F4C26" w:rsidRDefault="008F4C26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C9D2875" w14:textId="77777777" w:rsidR="008F4C26" w:rsidRDefault="008F4C26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C3793AD" w14:textId="77777777" w:rsidR="008F4C26" w:rsidRDefault="008F4C26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790B62D" w14:textId="77777777" w:rsidR="008F4C26" w:rsidRDefault="008F4C26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CF05D2D" w14:textId="10BCF54F" w:rsidR="008F4C26" w:rsidRDefault="008F4C26" w:rsidP="008F4C26">
      <w:pPr>
        <w:spacing w:line="36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3.2</w:t>
      </w:r>
    </w:p>
    <w:p w14:paraId="48CC82C5" w14:textId="252ED563" w:rsidR="008F4C26" w:rsidRPr="008F4C26" w:rsidRDefault="008F4C26" w:rsidP="008F4C26">
      <w:pPr>
        <w:spacing w:line="360" w:lineRule="auto"/>
        <w:ind w:left="64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Variable Costing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379"/>
        <w:gridCol w:w="981"/>
      </w:tblGrid>
      <w:tr w:rsidR="00202BD3" w:rsidRPr="00202BD3" w14:paraId="40CEA941" w14:textId="77777777" w:rsidTr="00202BD3"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47AFB" w14:textId="77777777" w:rsidR="00202BD3" w:rsidRPr="00202BD3" w:rsidRDefault="00202BD3" w:rsidP="00FD1E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Perhitungan</w:t>
            </w:r>
            <w:proofErr w:type="spellEnd"/>
            <w:r w:rsidRPr="0020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Harga </w:t>
            </w:r>
            <w:proofErr w:type="spellStart"/>
            <w:r w:rsidRPr="0020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Pokok</w:t>
            </w:r>
            <w:proofErr w:type="spellEnd"/>
            <w:r w:rsidRPr="0020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Produksi</w:t>
            </w:r>
            <w:proofErr w:type="spellEnd"/>
          </w:p>
        </w:tc>
      </w:tr>
      <w:tr w:rsidR="00202BD3" w:rsidRPr="00202BD3" w14:paraId="57746EF1" w14:textId="77777777" w:rsidTr="00202BD3">
        <w:tc>
          <w:tcPr>
            <w:tcW w:w="7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3AF" w14:textId="77777777" w:rsidR="00202BD3" w:rsidRPr="00202BD3" w:rsidRDefault="00202BD3" w:rsidP="00FD1E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METODE </w:t>
            </w:r>
            <w:r w:rsidRPr="00202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VARIABLE COSTING </w:t>
            </w:r>
          </w:p>
        </w:tc>
      </w:tr>
      <w:tr w:rsidR="000F7AC2" w14:paraId="2B31762E" w14:textId="77777777" w:rsidTr="00202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</w:tcPr>
          <w:p w14:paraId="54E9CE0F" w14:textId="77777777" w:rsidR="000F7AC2" w:rsidRDefault="000F7AC2" w:rsidP="001B2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Baku</w:t>
            </w:r>
          </w:p>
        </w:tc>
        <w:tc>
          <w:tcPr>
            <w:tcW w:w="981" w:type="dxa"/>
          </w:tcPr>
          <w:p w14:paraId="289304F2" w14:textId="77777777" w:rsidR="000F7AC2" w:rsidRDefault="000F7AC2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0F7AC2" w14:paraId="586391C0" w14:textId="77777777" w:rsidTr="00202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</w:tcPr>
          <w:p w14:paraId="238F9A61" w14:textId="77777777" w:rsidR="000F7AC2" w:rsidRDefault="000F7AC2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Tenaga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981" w:type="dxa"/>
          </w:tcPr>
          <w:p w14:paraId="572242A5" w14:textId="77777777" w:rsidR="000F7AC2" w:rsidRDefault="000F7AC2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0F7AC2" w14:paraId="4187DB67" w14:textId="77777777" w:rsidTr="00202B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</w:tcPr>
          <w:p w14:paraId="75B66128" w14:textId="77777777" w:rsidR="000F7AC2" w:rsidRDefault="000F7AC2" w:rsidP="00372DF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Overhead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Variable</w:t>
            </w:r>
          </w:p>
          <w:p w14:paraId="7EDB5C78" w14:textId="0466C594" w:rsidR="00C91400" w:rsidRPr="001B05E4" w:rsidRDefault="00C91400" w:rsidP="00372DF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14:paraId="4077731C" w14:textId="77777777" w:rsidR="000F7AC2" w:rsidRPr="001B05E4" w:rsidRDefault="000F7AC2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XXX +</w:t>
            </w:r>
          </w:p>
        </w:tc>
      </w:tr>
      <w:tr w:rsidR="000F7AC2" w14:paraId="3B8AC95F" w14:textId="77777777" w:rsidTr="00C9140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6379" w:type="dxa"/>
          </w:tcPr>
          <w:p w14:paraId="13F8DD48" w14:textId="77777777" w:rsidR="000F7AC2" w:rsidRDefault="000F7AC2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981" w:type="dxa"/>
          </w:tcPr>
          <w:p w14:paraId="4D4DC4FC" w14:textId="77777777" w:rsidR="000F7AC2" w:rsidRDefault="000F7AC2" w:rsidP="00372D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14:paraId="015A4BEE" w14:textId="5627377B" w:rsidR="00DB29BD" w:rsidRDefault="00202BD3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229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24BD22D3" w14:textId="77777777" w:rsidR="00FD664A" w:rsidRDefault="00FD664A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53A5AB6" w14:textId="4EC2BE13" w:rsidR="00A45BFF" w:rsidRPr="00C352C7" w:rsidRDefault="00A45BFF" w:rsidP="007979A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C7">
        <w:rPr>
          <w:rFonts w:ascii="Times New Roman" w:hAnsi="Times New Roman" w:cs="Times New Roman"/>
          <w:sz w:val="24"/>
          <w:szCs w:val="24"/>
        </w:rPr>
        <w:t xml:space="preserve">Harga </w:t>
      </w:r>
      <w:proofErr w:type="spellStart"/>
      <w:r w:rsidRPr="00C352C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3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C7">
        <w:rPr>
          <w:rFonts w:ascii="Times New Roman" w:hAnsi="Times New Roman" w:cs="Times New Roman"/>
          <w:sz w:val="24"/>
          <w:szCs w:val="24"/>
        </w:rPr>
        <w:t>produksi</w:t>
      </w:r>
      <w:proofErr w:type="spellEnd"/>
    </w:p>
    <w:p w14:paraId="0AB6D3C2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E67293" w14:textId="5959C512" w:rsidR="00A45BFF" w:rsidRPr="00C352C7" w:rsidRDefault="00A45BFF" w:rsidP="00C35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2C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C3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C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3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C7">
        <w:rPr>
          <w:rFonts w:ascii="Times New Roman" w:hAnsi="Times New Roman" w:cs="Times New Roman"/>
          <w:sz w:val="24"/>
          <w:szCs w:val="24"/>
        </w:rPr>
        <w:t>jual</w:t>
      </w:r>
      <w:proofErr w:type="spellEnd"/>
    </w:p>
    <w:p w14:paraId="32253FD2" w14:textId="5CA8AA55" w:rsidR="00B44711" w:rsidRPr="00B44711" w:rsidRDefault="00A45BFF" w:rsidP="00024B11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2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margin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CV. Sama Jaya Utama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…%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711" w:rsidRPr="00B4471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44711" w:rsidRPr="00B44711">
        <w:rPr>
          <w:rFonts w:ascii="Times New Roman" w:hAnsi="Times New Roman" w:cs="Times New Roman"/>
          <w:sz w:val="24"/>
          <w:szCs w:val="24"/>
        </w:rPr>
        <w:t>.</w:t>
      </w:r>
    </w:p>
    <w:p w14:paraId="5A0E302E" w14:textId="00E837BB" w:rsidR="00B44711" w:rsidRDefault="00024B11" w:rsidP="00B44711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711">
        <w:rPr>
          <w:rFonts w:ascii="Times New Roman" w:hAnsi="Times New Roman" w:cs="Times New Roman"/>
          <w:sz w:val="24"/>
          <w:szCs w:val="24"/>
        </w:rPr>
        <w:t xml:space="preserve">Harga </w:t>
      </w:r>
      <w:proofErr w:type="spellStart"/>
      <w:r w:rsidR="00B4471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B44711">
        <w:rPr>
          <w:rFonts w:ascii="Times New Roman" w:hAnsi="Times New Roman" w:cs="Times New Roman"/>
          <w:sz w:val="24"/>
          <w:szCs w:val="24"/>
        </w:rPr>
        <w:t xml:space="preserve"> = </w:t>
      </w:r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 xml:space="preserve">Harga </w:t>
      </w:r>
      <w:proofErr w:type="spellStart"/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>Pokok</w:t>
      </w:r>
      <w:proofErr w:type="spellEnd"/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 xml:space="preserve"> +</w:t>
      </w:r>
      <w:proofErr w:type="gramEnd"/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 xml:space="preserve"> …%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 xml:space="preserve">(HPP) + </w:t>
      </w:r>
      <w:proofErr w:type="spellStart"/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>Biaya</w:t>
      </w:r>
      <w:proofErr w:type="spellEnd"/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44711" w:rsidRPr="00CA5BCB">
        <w:rPr>
          <w:rFonts w:ascii="Times New Roman" w:hAnsi="Times New Roman" w:cs="Times New Roman"/>
          <w:sz w:val="24"/>
          <w:szCs w:val="24"/>
          <w:u w:val="single"/>
        </w:rPr>
        <w:t>Operasi</w:t>
      </w:r>
      <w:proofErr w:type="spellEnd"/>
    </w:p>
    <w:p w14:paraId="6D5B4D31" w14:textId="77777777" w:rsidR="00B44711" w:rsidRPr="002B5C8B" w:rsidRDefault="00B44711" w:rsidP="00B447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Produksi</w:t>
      </w:r>
      <w:proofErr w:type="spellEnd"/>
    </w:p>
    <w:p w14:paraId="37DD4241" w14:textId="77777777" w:rsidR="00A45BFF" w:rsidRDefault="00A45BFF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779F74" w14:textId="77777777" w:rsidR="00E17610" w:rsidRDefault="00E17610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EB589A" w14:textId="77777777" w:rsidR="00E17610" w:rsidRDefault="00E17610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E38A0" w14:textId="77777777" w:rsidR="00E17610" w:rsidRDefault="00E17610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437B93" w14:textId="2E4B0ABC" w:rsidR="00A45BFF" w:rsidRPr="00C352C7" w:rsidRDefault="00A45BFF" w:rsidP="00C352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2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Teknik </w:t>
      </w:r>
      <w:proofErr w:type="spellStart"/>
      <w:r w:rsidRPr="00C352C7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C352C7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3DE88693" w14:textId="77777777" w:rsidR="00A45BFF" w:rsidRDefault="00A45BFF" w:rsidP="007979A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C7F9CE1" w14:textId="03936A70" w:rsidR="00A45BFF" w:rsidRPr="00C352C7" w:rsidRDefault="00A45BFF" w:rsidP="00C352C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2C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35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237A8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0E12A7" w14:textId="041BF342" w:rsidR="00A45BFF" w:rsidRPr="00C352C7" w:rsidRDefault="00A45BFF" w:rsidP="00C352C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2C7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5CEE7CB7" w14:textId="77777777" w:rsidR="00A45BFF" w:rsidRDefault="00A45BFF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FE1F00" w14:textId="04CAD728" w:rsidR="00B2752D" w:rsidRPr="00C352C7" w:rsidRDefault="00B2752D" w:rsidP="007979A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2C7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5F8520F2" w14:textId="5FD0DA60" w:rsidR="00B2752D" w:rsidRDefault="006B0D62" w:rsidP="007979A4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12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="004A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12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4A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12">
        <w:rPr>
          <w:rFonts w:ascii="Times New Roman" w:hAnsi="Times New Roman" w:cs="Times New Roman"/>
          <w:sz w:val="24"/>
          <w:szCs w:val="24"/>
        </w:rPr>
        <w:t>petelur</w:t>
      </w:r>
      <w:proofErr w:type="spellEnd"/>
      <w:r w:rsidR="00BC3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303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9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A7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49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A7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492A7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66C5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66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C5F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66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6C5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6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C5F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F7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D8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="00F72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28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7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D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728D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728D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F7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8D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7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E41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="000C1E41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0C1E41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="000C1E4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C1E4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C1E41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0C1E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C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E4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864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649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86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4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86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49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86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494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="00486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49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486494">
        <w:rPr>
          <w:rFonts w:ascii="Times New Roman" w:hAnsi="Times New Roman" w:cs="Times New Roman"/>
          <w:sz w:val="24"/>
          <w:szCs w:val="24"/>
        </w:rPr>
        <w:t>.</w:t>
      </w:r>
    </w:p>
    <w:p w14:paraId="44334F79" w14:textId="77777777" w:rsidR="00A45BFF" w:rsidRDefault="00A45BFF" w:rsidP="00A45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7CAA5F" w14:textId="3EBCDCC6" w:rsidR="00A45BFF" w:rsidRDefault="00A45BFF" w:rsidP="00C352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2C7">
        <w:rPr>
          <w:rFonts w:ascii="Times New Roman" w:hAnsi="Times New Roman" w:cs="Times New Roman"/>
          <w:b/>
          <w:bCs/>
          <w:sz w:val="24"/>
          <w:szCs w:val="24"/>
        </w:rPr>
        <w:t xml:space="preserve">Teknik </w:t>
      </w:r>
      <w:proofErr w:type="spellStart"/>
      <w:r w:rsidRPr="00D36C7D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C352C7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7212CCEC" w14:textId="2ACA41FE" w:rsidR="005B563A" w:rsidRPr="00222DD7" w:rsidRDefault="00222DD7" w:rsidP="00C029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53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46F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BE1B53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="00BE1B5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E1B5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E1B5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BE1B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1B5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BE1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2D3E4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D3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2D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2D3E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3E44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8F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6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D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F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DE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="008F76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F76D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F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DE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CA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DE3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="00CA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DE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A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D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2DE3">
        <w:rPr>
          <w:rFonts w:ascii="Times New Roman" w:hAnsi="Times New Roman" w:cs="Times New Roman"/>
          <w:sz w:val="24"/>
          <w:szCs w:val="24"/>
        </w:rPr>
        <w:t xml:space="preserve"> unit-unit, </w:t>
      </w:r>
      <w:proofErr w:type="spellStart"/>
      <w:r w:rsidR="00CA2DE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sintesa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C5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308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051E5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51E5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5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E5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05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E5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5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E5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5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E5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051E5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51E5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51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E5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4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3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45938">
        <w:rPr>
          <w:rFonts w:ascii="Times New Roman" w:hAnsi="Times New Roman" w:cs="Times New Roman"/>
          <w:sz w:val="24"/>
          <w:szCs w:val="24"/>
        </w:rPr>
        <w:t xml:space="preserve"> orang lain.</w:t>
      </w:r>
      <w:r w:rsidR="00BD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9F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D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9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73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BD09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09F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D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9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D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9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D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9F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BD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9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D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09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27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F01F8C" w14:textId="3FE77FF6" w:rsidR="00FF1B52" w:rsidRDefault="00251CD7" w:rsidP="00BC70E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0E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C70E7">
        <w:rPr>
          <w:rFonts w:ascii="Times New Roman" w:hAnsi="Times New Roman" w:cs="Times New Roman"/>
          <w:sz w:val="24"/>
          <w:szCs w:val="24"/>
        </w:rPr>
        <w:t xml:space="preserve"> data</w:t>
      </w:r>
      <w:r w:rsidR="00A62733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A67" w:rsidRPr="00BC70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633A67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A67" w:rsidRPr="00BC70E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633A67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A67" w:rsidRPr="00BC70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633A67" w:rsidRPr="00BC70E7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="00633A67" w:rsidRPr="00BC70E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33A67" w:rsidRPr="00BC70E7">
        <w:rPr>
          <w:rFonts w:ascii="Times New Roman" w:hAnsi="Times New Roman" w:cs="Times New Roman"/>
          <w:sz w:val="24"/>
          <w:szCs w:val="24"/>
        </w:rPr>
        <w:t xml:space="preserve"> pada CV Sama Jaya Utama yang </w:t>
      </w:r>
      <w:proofErr w:type="spellStart"/>
      <w:r w:rsidR="00633A67" w:rsidRPr="00BC70E7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3F4FAD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FAD" w:rsidRPr="00BC70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4FAD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FAD" w:rsidRPr="00BC70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F4FAD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FAD" w:rsidRPr="00BC70E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F4FAD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FAD" w:rsidRPr="00BC70E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660B09" w:rsidRPr="00BC7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B09" w:rsidRPr="00BC70E7">
        <w:rPr>
          <w:rFonts w:ascii="Times New Roman" w:hAnsi="Times New Roman" w:cs="Times New Roman"/>
          <w:sz w:val="24"/>
          <w:szCs w:val="24"/>
        </w:rPr>
        <w:lastRenderedPageBreak/>
        <w:t>dokumentasi</w:t>
      </w:r>
      <w:proofErr w:type="spellEnd"/>
      <w:r w:rsidR="00660B09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B09" w:rsidRPr="00BC70E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60B09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00" w:rsidRPr="00BC70E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710200" w:rsidRPr="00BC70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0200" w:rsidRPr="00BC70E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710200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00" w:rsidRPr="00BC70E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10200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00" w:rsidRPr="00BC70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0200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00" w:rsidRPr="00BC70E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10200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00" w:rsidRPr="00BC70E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10200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6E9" w:rsidRPr="00BC70E7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="007D76BC" w:rsidRPr="00BC70E7">
        <w:rPr>
          <w:rFonts w:ascii="Times New Roman" w:hAnsi="Times New Roman" w:cs="Times New Roman"/>
          <w:sz w:val="24"/>
          <w:szCs w:val="24"/>
        </w:rPr>
        <w:t xml:space="preserve"> dan staff </w:t>
      </w:r>
      <w:proofErr w:type="spellStart"/>
      <w:r w:rsidR="007D76BC" w:rsidRPr="00BC70E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7D76BC" w:rsidRPr="00BC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98E" w:rsidRPr="00BC70E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99598E" w:rsidRPr="00BC70E7">
        <w:rPr>
          <w:rFonts w:ascii="Times New Roman" w:hAnsi="Times New Roman" w:cs="Times New Roman"/>
          <w:sz w:val="24"/>
          <w:szCs w:val="24"/>
        </w:rPr>
        <w:t>.</w:t>
      </w:r>
    </w:p>
    <w:p w14:paraId="69D44B34" w14:textId="0D4C58EA" w:rsidR="00BC70E7" w:rsidRDefault="00185FBD" w:rsidP="00BC70E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8B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E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B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E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B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EC">
        <w:rPr>
          <w:rFonts w:ascii="Times New Roman" w:hAnsi="Times New Roman" w:cs="Times New Roman"/>
          <w:sz w:val="24"/>
          <w:szCs w:val="24"/>
        </w:rPr>
        <w:t>pengidentifikasian</w:t>
      </w:r>
      <w:proofErr w:type="spellEnd"/>
      <w:r w:rsidR="008B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B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EC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="008B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E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392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2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2F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392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2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2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2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392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C3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92F"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r w:rsidR="008C392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2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2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7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2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7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2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7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72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7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723C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23C7C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72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80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="00752B80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="00752B8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752B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52B8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52B80">
        <w:rPr>
          <w:rFonts w:ascii="Times New Roman" w:hAnsi="Times New Roman" w:cs="Times New Roman"/>
          <w:sz w:val="24"/>
          <w:szCs w:val="24"/>
        </w:rPr>
        <w:t>.</w:t>
      </w:r>
    </w:p>
    <w:p w14:paraId="39AB8D36" w14:textId="449D54EA" w:rsidR="00752B80" w:rsidRDefault="00752B80" w:rsidP="00BC70E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C2">
        <w:rPr>
          <w:rFonts w:ascii="Times New Roman" w:hAnsi="Times New Roman" w:cs="Times New Roman"/>
          <w:sz w:val="24"/>
          <w:szCs w:val="24"/>
        </w:rPr>
        <w:t>perbanding</w:t>
      </w:r>
      <w:r w:rsidR="0089694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9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4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89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4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89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4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9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4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89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4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969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9694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9694C">
        <w:rPr>
          <w:rFonts w:ascii="Times New Roman" w:hAnsi="Times New Roman" w:cs="Times New Roman"/>
          <w:sz w:val="24"/>
          <w:szCs w:val="24"/>
        </w:rPr>
        <w:t>.</w:t>
      </w:r>
    </w:p>
    <w:p w14:paraId="0162088D" w14:textId="0C7B3622" w:rsidR="0089694C" w:rsidRPr="00BC70E7" w:rsidRDefault="0089694C" w:rsidP="00BC70E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891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91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E2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891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E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891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E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891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E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E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5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D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D8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15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D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52D81">
        <w:rPr>
          <w:rFonts w:ascii="Times New Roman" w:hAnsi="Times New Roman" w:cs="Times New Roman"/>
          <w:sz w:val="24"/>
          <w:szCs w:val="24"/>
        </w:rPr>
        <w:t xml:space="preserve"> </w:t>
      </w:r>
      <w:r w:rsidR="00152D81"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r w:rsidR="00152D8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152D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52D81">
        <w:rPr>
          <w:rFonts w:ascii="Times New Roman" w:hAnsi="Times New Roman" w:cs="Times New Roman"/>
          <w:sz w:val="24"/>
          <w:szCs w:val="24"/>
        </w:rPr>
        <w:t xml:space="preserve"> </w:t>
      </w:r>
      <w:r w:rsidR="00152D81">
        <w:rPr>
          <w:rFonts w:ascii="Times New Roman" w:hAnsi="Times New Roman" w:cs="Times New Roman"/>
          <w:i/>
          <w:iCs/>
          <w:sz w:val="24"/>
          <w:szCs w:val="24"/>
        </w:rPr>
        <w:t>Variable</w:t>
      </w:r>
      <w:r w:rsidR="00043A8F">
        <w:rPr>
          <w:rFonts w:ascii="Times New Roman" w:hAnsi="Times New Roman" w:cs="Times New Roman"/>
          <w:i/>
          <w:iCs/>
          <w:sz w:val="24"/>
          <w:szCs w:val="24"/>
        </w:rPr>
        <w:t xml:space="preserve"> Costing</w:t>
      </w:r>
      <w:r w:rsidR="00043A8F">
        <w:rPr>
          <w:rFonts w:ascii="Times New Roman" w:hAnsi="Times New Roman" w:cs="Times New Roman"/>
          <w:sz w:val="24"/>
          <w:szCs w:val="24"/>
        </w:rPr>
        <w:t>.</w:t>
      </w:r>
    </w:p>
    <w:p w14:paraId="690148C2" w14:textId="0382830E" w:rsidR="00251CD7" w:rsidRDefault="00251CD7" w:rsidP="00F252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6BFD73" w14:textId="77777777" w:rsidR="00F252C8" w:rsidRPr="00F252C8" w:rsidRDefault="00F252C8" w:rsidP="00F252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252C8" w:rsidRPr="00F252C8" w:rsidSect="006E7D8D">
      <w:headerReference w:type="default" r:id="rId7"/>
      <w:footerReference w:type="first" r:id="rId8"/>
      <w:pgSz w:w="11906" w:h="16838"/>
      <w:pgMar w:top="1701" w:right="1701" w:bottom="1701" w:left="2268" w:header="680" w:footer="680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4300" w14:textId="77777777" w:rsidR="00432BD8" w:rsidRDefault="00432BD8" w:rsidP="00A45BFF">
      <w:pPr>
        <w:spacing w:after="0" w:line="240" w:lineRule="auto"/>
      </w:pPr>
      <w:r>
        <w:separator/>
      </w:r>
    </w:p>
  </w:endnote>
  <w:endnote w:type="continuationSeparator" w:id="0">
    <w:p w14:paraId="0363AE9A" w14:textId="77777777" w:rsidR="00432BD8" w:rsidRDefault="00432BD8" w:rsidP="00A4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254C" w14:textId="10BFE785" w:rsidR="00A45BFF" w:rsidRDefault="00A45BFF">
    <w:pPr>
      <w:pStyle w:val="Footer"/>
      <w:jc w:val="center"/>
    </w:pPr>
  </w:p>
  <w:p w14:paraId="38B31E5C" w14:textId="77777777" w:rsidR="00A45BFF" w:rsidRDefault="00A45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05C7" w14:textId="77777777" w:rsidR="00432BD8" w:rsidRDefault="00432BD8" w:rsidP="00A45BFF">
      <w:pPr>
        <w:spacing w:after="0" w:line="240" w:lineRule="auto"/>
      </w:pPr>
      <w:r>
        <w:separator/>
      </w:r>
    </w:p>
  </w:footnote>
  <w:footnote w:type="continuationSeparator" w:id="0">
    <w:p w14:paraId="704E627C" w14:textId="77777777" w:rsidR="00432BD8" w:rsidRDefault="00432BD8" w:rsidP="00A4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6097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5B5140" w14:textId="0154D75A" w:rsidR="00A45BFF" w:rsidRDefault="00A45B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A82DE" w14:textId="77777777" w:rsidR="00A45BFF" w:rsidRDefault="00A45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2F4"/>
    <w:multiLevelType w:val="hybridMultilevel"/>
    <w:tmpl w:val="7FE04FC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4654B"/>
    <w:multiLevelType w:val="hybridMultilevel"/>
    <w:tmpl w:val="69963E0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6FB7"/>
    <w:multiLevelType w:val="hybridMultilevel"/>
    <w:tmpl w:val="C11018B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7F1642"/>
    <w:multiLevelType w:val="hybridMultilevel"/>
    <w:tmpl w:val="2432FC58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FFA65B1"/>
    <w:multiLevelType w:val="hybridMultilevel"/>
    <w:tmpl w:val="2BDCE4EC"/>
    <w:lvl w:ilvl="0" w:tplc="2AEE3EA4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0A27D0F"/>
    <w:multiLevelType w:val="hybridMultilevel"/>
    <w:tmpl w:val="3EB40EA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71D10"/>
    <w:multiLevelType w:val="hybridMultilevel"/>
    <w:tmpl w:val="40FE9BDA"/>
    <w:lvl w:ilvl="0" w:tplc="38090019">
      <w:start w:val="1"/>
      <w:numFmt w:val="lowerLetter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9F32D4"/>
    <w:multiLevelType w:val="hybridMultilevel"/>
    <w:tmpl w:val="C37292C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C12FBD"/>
    <w:multiLevelType w:val="hybridMultilevel"/>
    <w:tmpl w:val="6B44A0A4"/>
    <w:lvl w:ilvl="0" w:tplc="FD8A1AF2">
      <w:start w:val="3"/>
      <w:numFmt w:val="lowerLetter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0771FD"/>
    <w:multiLevelType w:val="hybridMultilevel"/>
    <w:tmpl w:val="80D27AA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87A15"/>
    <w:multiLevelType w:val="hybridMultilevel"/>
    <w:tmpl w:val="FA72778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69758A"/>
    <w:multiLevelType w:val="hybridMultilevel"/>
    <w:tmpl w:val="F16099D6"/>
    <w:lvl w:ilvl="0" w:tplc="0AC21AC2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9C4538A"/>
    <w:multiLevelType w:val="hybridMultilevel"/>
    <w:tmpl w:val="F3A0FFEC"/>
    <w:lvl w:ilvl="0" w:tplc="B8309C9C">
      <w:start w:val="1"/>
      <w:numFmt w:val="lowerLetter"/>
      <w:lvlText w:val="%1."/>
      <w:lvlJc w:val="left"/>
      <w:pPr>
        <w:ind w:left="644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4A5223"/>
    <w:multiLevelType w:val="hybridMultilevel"/>
    <w:tmpl w:val="0420B4A4"/>
    <w:lvl w:ilvl="0" w:tplc="38090011">
      <w:start w:val="1"/>
      <w:numFmt w:val="decimal"/>
      <w:lvlText w:val="%1)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A9566C7"/>
    <w:multiLevelType w:val="hybridMultilevel"/>
    <w:tmpl w:val="EEFCD8D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2411457">
    <w:abstractNumId w:val="12"/>
  </w:num>
  <w:num w:numId="2" w16cid:durableId="121465983">
    <w:abstractNumId w:val="5"/>
  </w:num>
  <w:num w:numId="3" w16cid:durableId="935675078">
    <w:abstractNumId w:val="7"/>
  </w:num>
  <w:num w:numId="4" w16cid:durableId="1063677513">
    <w:abstractNumId w:val="10"/>
  </w:num>
  <w:num w:numId="5" w16cid:durableId="695427091">
    <w:abstractNumId w:val="1"/>
  </w:num>
  <w:num w:numId="6" w16cid:durableId="1179587855">
    <w:abstractNumId w:val="4"/>
  </w:num>
  <w:num w:numId="7" w16cid:durableId="145633667">
    <w:abstractNumId w:val="2"/>
  </w:num>
  <w:num w:numId="8" w16cid:durableId="845362474">
    <w:abstractNumId w:val="14"/>
  </w:num>
  <w:num w:numId="9" w16cid:durableId="367801125">
    <w:abstractNumId w:val="9"/>
  </w:num>
  <w:num w:numId="10" w16cid:durableId="1669288844">
    <w:abstractNumId w:val="11"/>
  </w:num>
  <w:num w:numId="11" w16cid:durableId="1402606329">
    <w:abstractNumId w:val="0"/>
  </w:num>
  <w:num w:numId="12" w16cid:durableId="601766306">
    <w:abstractNumId w:val="6"/>
  </w:num>
  <w:num w:numId="13" w16cid:durableId="301230680">
    <w:abstractNumId w:val="13"/>
  </w:num>
  <w:num w:numId="14" w16cid:durableId="103968486">
    <w:abstractNumId w:val="8"/>
  </w:num>
  <w:num w:numId="15" w16cid:durableId="344331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FF"/>
    <w:rsid w:val="00024B11"/>
    <w:rsid w:val="00043A8F"/>
    <w:rsid w:val="00051E5A"/>
    <w:rsid w:val="0006537B"/>
    <w:rsid w:val="000C1E41"/>
    <w:rsid w:val="000D1139"/>
    <w:rsid w:val="000F7AC2"/>
    <w:rsid w:val="00152D81"/>
    <w:rsid w:val="00185FBD"/>
    <w:rsid w:val="001B2300"/>
    <w:rsid w:val="001D2D84"/>
    <w:rsid w:val="00202BD3"/>
    <w:rsid w:val="00213148"/>
    <w:rsid w:val="00222DD7"/>
    <w:rsid w:val="00251CD7"/>
    <w:rsid w:val="0026315E"/>
    <w:rsid w:val="002738C5"/>
    <w:rsid w:val="00274015"/>
    <w:rsid w:val="002878B4"/>
    <w:rsid w:val="002C06E9"/>
    <w:rsid w:val="002D3E44"/>
    <w:rsid w:val="002D46C0"/>
    <w:rsid w:val="002D54C5"/>
    <w:rsid w:val="002F21E6"/>
    <w:rsid w:val="00321753"/>
    <w:rsid w:val="003561C2"/>
    <w:rsid w:val="003C7A3F"/>
    <w:rsid w:val="003F4FAD"/>
    <w:rsid w:val="00432BD8"/>
    <w:rsid w:val="00460560"/>
    <w:rsid w:val="00486494"/>
    <w:rsid w:val="00492A73"/>
    <w:rsid w:val="004A7412"/>
    <w:rsid w:val="005B563A"/>
    <w:rsid w:val="005C5308"/>
    <w:rsid w:val="005D0953"/>
    <w:rsid w:val="00633A67"/>
    <w:rsid w:val="00660B09"/>
    <w:rsid w:val="00666C5F"/>
    <w:rsid w:val="006B0D62"/>
    <w:rsid w:val="006E7D8D"/>
    <w:rsid w:val="007026CF"/>
    <w:rsid w:val="00710200"/>
    <w:rsid w:val="00723C7C"/>
    <w:rsid w:val="00752B80"/>
    <w:rsid w:val="007979A4"/>
    <w:rsid w:val="007B7F90"/>
    <w:rsid w:val="007C3856"/>
    <w:rsid w:val="007D76BC"/>
    <w:rsid w:val="00881826"/>
    <w:rsid w:val="00891BE2"/>
    <w:rsid w:val="0089694C"/>
    <w:rsid w:val="008B7AEC"/>
    <w:rsid w:val="008C392F"/>
    <w:rsid w:val="008F4C26"/>
    <w:rsid w:val="008F76DE"/>
    <w:rsid w:val="009303A3"/>
    <w:rsid w:val="0099598E"/>
    <w:rsid w:val="00A02DE1"/>
    <w:rsid w:val="00A45BFF"/>
    <w:rsid w:val="00A62733"/>
    <w:rsid w:val="00A6524D"/>
    <w:rsid w:val="00A71906"/>
    <w:rsid w:val="00AD60FE"/>
    <w:rsid w:val="00B21641"/>
    <w:rsid w:val="00B2752D"/>
    <w:rsid w:val="00B44711"/>
    <w:rsid w:val="00B54F53"/>
    <w:rsid w:val="00BB0E47"/>
    <w:rsid w:val="00BB62D0"/>
    <w:rsid w:val="00BC3031"/>
    <w:rsid w:val="00BC4E2E"/>
    <w:rsid w:val="00BC70E7"/>
    <w:rsid w:val="00BD09FE"/>
    <w:rsid w:val="00BE1B53"/>
    <w:rsid w:val="00C0292F"/>
    <w:rsid w:val="00C352C7"/>
    <w:rsid w:val="00C5346F"/>
    <w:rsid w:val="00C91400"/>
    <w:rsid w:val="00CA2DE3"/>
    <w:rsid w:val="00D2292D"/>
    <w:rsid w:val="00D36C7D"/>
    <w:rsid w:val="00D6782D"/>
    <w:rsid w:val="00DB29BD"/>
    <w:rsid w:val="00DC534B"/>
    <w:rsid w:val="00DD712F"/>
    <w:rsid w:val="00DE5F2D"/>
    <w:rsid w:val="00E17610"/>
    <w:rsid w:val="00E45938"/>
    <w:rsid w:val="00EA1623"/>
    <w:rsid w:val="00EA2575"/>
    <w:rsid w:val="00F252C8"/>
    <w:rsid w:val="00F728D8"/>
    <w:rsid w:val="00F75DC1"/>
    <w:rsid w:val="00F81952"/>
    <w:rsid w:val="00FD664A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A528"/>
  <w15:chartTrackingRefBased/>
  <w15:docId w15:val="{2CD033C0-9B35-4587-918E-8CD9045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4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B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5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F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5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F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3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gebymarcelinanh@outlook.com</dc:creator>
  <cp:keywords/>
  <dc:description/>
  <cp:lastModifiedBy>gebymarcelinanh@outlook.com</cp:lastModifiedBy>
  <cp:revision>89</cp:revision>
  <cp:lastPrinted>2023-07-17T07:54:00Z</cp:lastPrinted>
  <dcterms:created xsi:type="dcterms:W3CDTF">2023-04-01T06:29:00Z</dcterms:created>
  <dcterms:modified xsi:type="dcterms:W3CDTF">2023-07-17T07:54:00Z</dcterms:modified>
</cp:coreProperties>
</file>