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6A6" w14:textId="77777777" w:rsidR="004818AF" w:rsidRDefault="004818AF" w:rsidP="004818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V</w:t>
      </w:r>
    </w:p>
    <w:p w14:paraId="0DB2EE07" w14:textId="77777777" w:rsidR="004818AF" w:rsidRDefault="004818AF" w:rsidP="004818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KESIMPULAN DAN SARAN</w:t>
      </w:r>
    </w:p>
    <w:p w14:paraId="24622F5A" w14:textId="77777777" w:rsidR="004818AF" w:rsidRPr="00A76ABA" w:rsidRDefault="004818AF" w:rsidP="004818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ABA">
        <w:rPr>
          <w:rFonts w:ascii="Times New Roman" w:hAnsi="Times New Roman" w:cs="Times New Roman"/>
          <w:b/>
          <w:bCs/>
          <w:sz w:val="24"/>
          <w:szCs w:val="24"/>
        </w:rPr>
        <w:t xml:space="preserve">KESIMPULAN </w:t>
      </w:r>
    </w:p>
    <w:p w14:paraId="0C3A4753" w14:textId="48B37937" w:rsidR="00E82F74" w:rsidRPr="00CE6292" w:rsidRDefault="004818AF" w:rsidP="00E82F7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41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30C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30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E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B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E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0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D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80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D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8042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042D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0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0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042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42D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8042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Harga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</w:t>
      </w:r>
      <w:r w:rsidR="0063332D"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Dasar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Harga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Pada CV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Salwa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Meubel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3332D">
        <w:rPr>
          <w:rFonts w:ascii="Times New Roman" w:hAnsi="Times New Roman" w:cs="Times New Roman"/>
          <w:sz w:val="24"/>
          <w:szCs w:val="24"/>
        </w:rPr>
        <w:t xml:space="preserve"> pada data yang </w:t>
      </w:r>
      <w:proofErr w:type="spellStart"/>
      <w:r w:rsidR="0063332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8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5478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478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8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8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5478E">
        <w:rPr>
          <w:rFonts w:ascii="Times New Roman" w:hAnsi="Times New Roman" w:cs="Times New Roman"/>
          <w:sz w:val="24"/>
          <w:szCs w:val="24"/>
        </w:rPr>
        <w:t xml:space="preserve"> </w:t>
      </w:r>
      <w:r w:rsidR="003123B7"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r w:rsidR="003123B7">
        <w:rPr>
          <w:rFonts w:ascii="Times New Roman" w:hAnsi="Times New Roman" w:cs="Times New Roman"/>
          <w:sz w:val="24"/>
          <w:szCs w:val="24"/>
        </w:rPr>
        <w:t xml:space="preserve">dan </w:t>
      </w:r>
      <w:r w:rsidR="003123B7">
        <w:rPr>
          <w:rFonts w:ascii="Times New Roman" w:hAnsi="Times New Roman" w:cs="Times New Roman"/>
          <w:i/>
          <w:iCs/>
          <w:sz w:val="24"/>
          <w:szCs w:val="24"/>
        </w:rPr>
        <w:t>variable cos</w:t>
      </w:r>
      <w:r w:rsidR="00CE6292">
        <w:rPr>
          <w:rFonts w:ascii="Times New Roman" w:hAnsi="Times New Roman" w:cs="Times New Roman"/>
          <w:i/>
          <w:iCs/>
          <w:sz w:val="24"/>
          <w:szCs w:val="24"/>
        </w:rPr>
        <w:t xml:space="preserve">ting, </w:t>
      </w:r>
      <w:proofErr w:type="spellStart"/>
      <w:r w:rsidR="00CE62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E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E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9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CE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9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CE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A1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4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A14BC">
        <w:rPr>
          <w:rFonts w:ascii="Times New Roman" w:hAnsi="Times New Roman" w:cs="Times New Roman"/>
          <w:sz w:val="24"/>
          <w:szCs w:val="24"/>
        </w:rPr>
        <w:t>:</w:t>
      </w:r>
    </w:p>
    <w:p w14:paraId="7912D787" w14:textId="77777777" w:rsidR="004818AF" w:rsidRPr="0050249A" w:rsidRDefault="004818AF" w:rsidP="004818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CV Sama Jaya Utama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variable costing.</w:t>
      </w:r>
    </w:p>
    <w:p w14:paraId="62E34FA6" w14:textId="77777777" w:rsidR="004818AF" w:rsidRDefault="004818AF" w:rsidP="004818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cost plus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princing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CV Sama Jaya Utama.</w:t>
      </w:r>
    </w:p>
    <w:p w14:paraId="45738C04" w14:textId="77777777" w:rsidR="004818AF" w:rsidRDefault="004818AF" w:rsidP="004818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cost plus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princing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CV Sama Jaya Utama.</w:t>
      </w:r>
    </w:p>
    <w:p w14:paraId="7CCF40D4" w14:textId="77777777" w:rsidR="004818AF" w:rsidRDefault="004818AF" w:rsidP="004818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6FAE1" w14:textId="77777777" w:rsidR="004818AF" w:rsidRDefault="004818AF" w:rsidP="000F5AD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8C6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14:paraId="2EA6B1CE" w14:textId="283E076D" w:rsidR="00E82F74" w:rsidRPr="00E82F74" w:rsidRDefault="00D52C7A" w:rsidP="00E82F7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77C8CE" w14:textId="77777777" w:rsidR="004818AF" w:rsidRDefault="004818AF" w:rsidP="004818A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Sama Jaya Utama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5F439A" w14:textId="77777777" w:rsidR="004818AF" w:rsidRPr="000625BB" w:rsidRDefault="004818AF" w:rsidP="004818A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CV Sama Jaya Utama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CV Sama Jaya Utama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B150B4" w14:textId="77777777" w:rsidR="00B21641" w:rsidRDefault="00B21641"/>
    <w:sectPr w:rsidR="00B21641" w:rsidSect="00C02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FC83" w14:textId="77777777" w:rsidR="004818AF" w:rsidRDefault="004818AF" w:rsidP="004818AF">
      <w:pPr>
        <w:spacing w:after="0" w:line="240" w:lineRule="auto"/>
      </w:pPr>
      <w:r>
        <w:separator/>
      </w:r>
    </w:p>
  </w:endnote>
  <w:endnote w:type="continuationSeparator" w:id="0">
    <w:p w14:paraId="2CAE1F37" w14:textId="77777777" w:rsidR="004818AF" w:rsidRDefault="004818AF" w:rsidP="004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B1A" w14:textId="77777777" w:rsidR="004818AF" w:rsidRDefault="00481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4250" w14:textId="77777777" w:rsidR="004818AF" w:rsidRDefault="004818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CF3A" w14:textId="77777777" w:rsidR="004818AF" w:rsidRDefault="0048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0584" w14:textId="77777777" w:rsidR="004818AF" w:rsidRDefault="004818AF" w:rsidP="004818AF">
      <w:pPr>
        <w:spacing w:after="0" w:line="240" w:lineRule="auto"/>
      </w:pPr>
      <w:r>
        <w:separator/>
      </w:r>
    </w:p>
  </w:footnote>
  <w:footnote w:type="continuationSeparator" w:id="0">
    <w:p w14:paraId="7D4F894C" w14:textId="77777777" w:rsidR="004818AF" w:rsidRDefault="004818AF" w:rsidP="004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2A84" w14:textId="77777777" w:rsidR="004818AF" w:rsidRDefault="00481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48B5" w14:textId="77777777" w:rsidR="004818AF" w:rsidRDefault="00481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D212" w14:textId="77777777" w:rsidR="004818AF" w:rsidRDefault="00481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577B"/>
    <w:multiLevelType w:val="hybridMultilevel"/>
    <w:tmpl w:val="BBE244A0"/>
    <w:lvl w:ilvl="0" w:tplc="BCDE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91C50"/>
    <w:multiLevelType w:val="hybridMultilevel"/>
    <w:tmpl w:val="9D1CC546"/>
    <w:lvl w:ilvl="0" w:tplc="68B0A8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F19A8"/>
    <w:multiLevelType w:val="hybridMultilevel"/>
    <w:tmpl w:val="01EC3CA8"/>
    <w:lvl w:ilvl="0" w:tplc="DB38A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C4491"/>
    <w:multiLevelType w:val="hybridMultilevel"/>
    <w:tmpl w:val="AAF61BC8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03FCF"/>
    <w:multiLevelType w:val="hybridMultilevel"/>
    <w:tmpl w:val="544412C0"/>
    <w:lvl w:ilvl="0" w:tplc="DE9E018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70395">
    <w:abstractNumId w:val="3"/>
  </w:num>
  <w:num w:numId="2" w16cid:durableId="1018888979">
    <w:abstractNumId w:val="1"/>
  </w:num>
  <w:num w:numId="3" w16cid:durableId="355468896">
    <w:abstractNumId w:val="0"/>
  </w:num>
  <w:num w:numId="4" w16cid:durableId="1387146673">
    <w:abstractNumId w:val="2"/>
  </w:num>
  <w:num w:numId="5" w16cid:durableId="2124840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AF"/>
    <w:rsid w:val="000F5ADF"/>
    <w:rsid w:val="003123B7"/>
    <w:rsid w:val="00352182"/>
    <w:rsid w:val="003B16EC"/>
    <w:rsid w:val="004818AF"/>
    <w:rsid w:val="0063332D"/>
    <w:rsid w:val="00752392"/>
    <w:rsid w:val="008042D1"/>
    <w:rsid w:val="009303A3"/>
    <w:rsid w:val="00A63FF6"/>
    <w:rsid w:val="00B21641"/>
    <w:rsid w:val="00B5478E"/>
    <w:rsid w:val="00BA14BC"/>
    <w:rsid w:val="00CE6292"/>
    <w:rsid w:val="00D52C7A"/>
    <w:rsid w:val="00E4130C"/>
    <w:rsid w:val="00E82F74"/>
    <w:rsid w:val="00F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F575FD"/>
  <w15:chartTrackingRefBased/>
  <w15:docId w15:val="{6A08760C-02AD-41CF-A23C-2ADD3CA6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AF"/>
  </w:style>
  <w:style w:type="paragraph" w:styleId="Footer">
    <w:name w:val="footer"/>
    <w:basedOn w:val="Normal"/>
    <w:link w:val="FooterChar"/>
    <w:uiPriority w:val="99"/>
    <w:unhideWhenUsed/>
    <w:rsid w:val="00481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gebymarcelinanh@outlook.com</dc:creator>
  <cp:keywords/>
  <dc:description/>
  <cp:lastModifiedBy>gebymarcelinanh@outlook.com</cp:lastModifiedBy>
  <cp:revision>16</cp:revision>
  <dcterms:created xsi:type="dcterms:W3CDTF">2023-06-18T10:50:00Z</dcterms:created>
  <dcterms:modified xsi:type="dcterms:W3CDTF">2023-07-17T04:01:00Z</dcterms:modified>
</cp:coreProperties>
</file>